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3C4" w:rsidRDefault="008603C4" w:rsidP="008603C4">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r w:rsidRPr="008603C4">
        <w:rPr>
          <w:rFonts w:ascii="Times New Roman" w:eastAsia="Times New Roman" w:hAnsi="Times New Roman" w:cs="Times New Roman"/>
          <w:b/>
          <w:bCs/>
          <w:color w:val="333333"/>
          <w:sz w:val="28"/>
          <w:szCs w:val="28"/>
          <w:lang w:eastAsia="en-GB"/>
        </w:rPr>
        <w:t>The Coalition 'Pod lupom': Report on the election process</w:t>
      </w:r>
    </w:p>
    <w:p w:rsidR="008603C4" w:rsidRPr="008603C4" w:rsidRDefault="008603C4" w:rsidP="008603C4">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 xml:space="preserve">The general assessment of the </w:t>
      </w:r>
      <w:proofErr w:type="gramStart"/>
      <w:r w:rsidRPr="008603C4">
        <w:rPr>
          <w:rFonts w:ascii="Times New Roman" w:eastAsia="Times New Roman" w:hAnsi="Times New Roman" w:cs="Times New Roman"/>
          <w:color w:val="333333"/>
          <w:sz w:val="24"/>
          <w:szCs w:val="24"/>
          <w:lang w:eastAsia="en-GB"/>
        </w:rPr>
        <w:t>election day</w:t>
      </w:r>
      <w:proofErr w:type="gramEnd"/>
      <w:r w:rsidRPr="008603C4">
        <w:rPr>
          <w:rFonts w:ascii="Times New Roman" w:eastAsia="Times New Roman" w:hAnsi="Times New Roman" w:cs="Times New Roman"/>
          <w:color w:val="333333"/>
          <w:sz w:val="24"/>
          <w:szCs w:val="24"/>
          <w:lang w:eastAsia="en-GB"/>
        </w:rPr>
        <w:t xml:space="preserve"> by the Coalition Pod lupom is that it was conducted in a democratic and fair way, and in accordance with the election law and regulations, with few instances of irregularities and incidents.</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In terms of technical implementation of the elections, according to the reports from our observers, 95% of the polling stations were opened, and closed on time.</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At the moment of closing of the polling stations, in 100% of cases, all PSC members were at their posts.</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In almost 100% of the cases, the observers were provided unhindered access in order to observe at the polling stations. There was a very small percentage of cases where people attempted to vote without valid documents (4%).</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roofErr w:type="spellStart"/>
      <w:r w:rsidRPr="008603C4">
        <w:rPr>
          <w:rFonts w:ascii="Times New Roman" w:eastAsia="Times New Roman" w:hAnsi="Times New Roman" w:cs="Times New Roman"/>
          <w:color w:val="333333"/>
          <w:sz w:val="24"/>
          <w:szCs w:val="24"/>
          <w:lang w:eastAsia="en-GB"/>
        </w:rPr>
        <w:t>Brčko</w:t>
      </w:r>
      <w:proofErr w:type="spellEnd"/>
      <w:r w:rsidRPr="008603C4">
        <w:rPr>
          <w:rFonts w:ascii="Times New Roman" w:eastAsia="Times New Roman" w:hAnsi="Times New Roman" w:cs="Times New Roman"/>
          <w:color w:val="333333"/>
          <w:sz w:val="24"/>
          <w:szCs w:val="24"/>
          <w:lang w:eastAsia="en-GB"/>
        </w:rPr>
        <w:t xml:space="preserve"> District had a largest number of cases in which the voters were sent back from the polling station because they did not have valid documents.</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At 40-45% of the polling stations, between one and five cases of family voting were registered.</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Assistance with the voting is when a person is helping several other persons to vote. This was recorded at 27% of the polling st</w:t>
      </w:r>
      <w:bookmarkStart w:id="0" w:name="_GoBack"/>
      <w:bookmarkEnd w:id="0"/>
      <w:r w:rsidRPr="008603C4">
        <w:rPr>
          <w:rFonts w:ascii="Times New Roman" w:eastAsia="Times New Roman" w:hAnsi="Times New Roman" w:cs="Times New Roman"/>
          <w:color w:val="333333"/>
          <w:sz w:val="24"/>
          <w:szCs w:val="24"/>
          <w:lang w:eastAsia="en-GB"/>
        </w:rPr>
        <w:t>ations.</w:t>
      </w:r>
      <w:r>
        <w:rPr>
          <w:rFonts w:ascii="Times New Roman" w:eastAsia="Times New Roman" w:hAnsi="Times New Roman" w:cs="Times New Roman"/>
          <w:color w:val="333333"/>
          <w:sz w:val="24"/>
          <w:szCs w:val="24"/>
          <w:lang w:eastAsia="en-GB"/>
        </w:rPr>
        <w:t xml:space="preserve"> </w:t>
      </w:r>
      <w:r w:rsidRPr="008603C4">
        <w:rPr>
          <w:rFonts w:ascii="Times New Roman" w:eastAsia="Times New Roman" w:hAnsi="Times New Roman" w:cs="Times New Roman"/>
          <w:color w:val="333333"/>
          <w:sz w:val="24"/>
          <w:szCs w:val="24"/>
          <w:lang w:eastAsia="en-GB"/>
        </w:rPr>
        <w:t>In respect to invalid ballots, 98% of the polling stations adhered to the procedure of declaring of invalid ballots.</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 xml:space="preserve">5% of the polling stations had ballpoint pens during the ballot counting process. At 28 of the polling stations, which had our observers present, complaints and objections were filed in case of determining the results for the Presidency of </w:t>
      </w:r>
      <w:proofErr w:type="spellStart"/>
      <w:r w:rsidRPr="008603C4">
        <w:rPr>
          <w:rFonts w:ascii="Times New Roman" w:eastAsia="Times New Roman" w:hAnsi="Times New Roman" w:cs="Times New Roman"/>
          <w:color w:val="333333"/>
          <w:sz w:val="24"/>
          <w:szCs w:val="24"/>
          <w:lang w:eastAsia="en-GB"/>
        </w:rPr>
        <w:t>BiH</w:t>
      </w:r>
      <w:proofErr w:type="spellEnd"/>
      <w:r w:rsidRPr="008603C4">
        <w:rPr>
          <w:rFonts w:ascii="Times New Roman" w:eastAsia="Times New Roman" w:hAnsi="Times New Roman" w:cs="Times New Roman"/>
          <w:color w:val="333333"/>
          <w:sz w:val="24"/>
          <w:szCs w:val="24"/>
          <w:lang w:eastAsia="en-GB"/>
        </w:rPr>
        <w:t>.</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 xml:space="preserve">Parliamentary Assembly of </w:t>
      </w:r>
      <w:proofErr w:type="spellStart"/>
      <w:r w:rsidRPr="008603C4">
        <w:rPr>
          <w:rFonts w:ascii="Times New Roman" w:eastAsia="Times New Roman" w:hAnsi="Times New Roman" w:cs="Times New Roman"/>
          <w:color w:val="333333"/>
          <w:sz w:val="24"/>
          <w:szCs w:val="24"/>
          <w:lang w:eastAsia="en-GB"/>
        </w:rPr>
        <w:t>BiH</w:t>
      </w:r>
      <w:proofErr w:type="spellEnd"/>
      <w:r w:rsidRPr="008603C4">
        <w:rPr>
          <w:rFonts w:ascii="Times New Roman" w:eastAsia="Times New Roman" w:hAnsi="Times New Roman" w:cs="Times New Roman"/>
          <w:color w:val="333333"/>
          <w:sz w:val="24"/>
          <w:szCs w:val="24"/>
          <w:lang w:eastAsia="en-GB"/>
        </w:rPr>
        <w:t xml:space="preserve">: results determining process for the Parliamentary Assembly of </w:t>
      </w:r>
      <w:proofErr w:type="spellStart"/>
      <w:r w:rsidRPr="008603C4">
        <w:rPr>
          <w:rFonts w:ascii="Times New Roman" w:eastAsia="Times New Roman" w:hAnsi="Times New Roman" w:cs="Times New Roman"/>
          <w:color w:val="333333"/>
          <w:sz w:val="24"/>
          <w:szCs w:val="24"/>
          <w:lang w:eastAsia="en-GB"/>
        </w:rPr>
        <w:t>BiH</w:t>
      </w:r>
      <w:proofErr w:type="spellEnd"/>
      <w:r w:rsidRPr="008603C4">
        <w:rPr>
          <w:rFonts w:ascii="Times New Roman" w:eastAsia="Times New Roman" w:hAnsi="Times New Roman" w:cs="Times New Roman"/>
          <w:color w:val="333333"/>
          <w:sz w:val="24"/>
          <w:szCs w:val="24"/>
          <w:lang w:eastAsia="en-GB"/>
        </w:rPr>
        <w:t xml:space="preserve"> was conducted in a positive way. At 7 of the polling stations, which had Coalition’s observers present, additional marking of ballots was recorded.</w:t>
      </w:r>
    </w:p>
    <w:p w:rsidR="008603C4" w:rsidRPr="008603C4" w:rsidRDefault="008603C4" w:rsidP="008603C4">
      <w:pPr>
        <w:shd w:val="clear" w:color="auto" w:fill="FFFFFF" w:themeFill="background1"/>
        <w:spacing w:after="150" w:line="300" w:lineRule="atLeast"/>
        <w:rPr>
          <w:rFonts w:ascii="Times New Roman" w:eastAsia="Times New Roman" w:hAnsi="Times New Roman" w:cs="Times New Roman"/>
          <w:color w:val="333333"/>
          <w:sz w:val="24"/>
          <w:szCs w:val="24"/>
          <w:lang w:eastAsia="en-GB"/>
        </w:rPr>
      </w:pPr>
    </w:p>
    <w:p w:rsidR="00E75454" w:rsidRDefault="00E75454" w:rsidP="008603C4"/>
    <w:p w:rsidR="008603C4" w:rsidRDefault="008603C4" w:rsidP="008603C4"/>
    <w:p w:rsidR="008603C4" w:rsidRDefault="008603C4" w:rsidP="008603C4"/>
    <w:p w:rsidR="008603C4" w:rsidRDefault="008603C4" w:rsidP="008603C4"/>
    <w:p w:rsidR="008603C4" w:rsidRDefault="008603C4" w:rsidP="008603C4"/>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lastRenderedPageBreak/>
        <w:t>Results determining process, in the case of cantonal assemblies, was also conducted in a positive manner. Irregularities were recorded at three of the polling stations at which our observers were present (</w:t>
      </w:r>
      <w:proofErr w:type="spellStart"/>
      <w:r w:rsidRPr="008603C4">
        <w:rPr>
          <w:rFonts w:ascii="Times New Roman" w:eastAsia="Times New Roman" w:hAnsi="Times New Roman" w:cs="Times New Roman"/>
          <w:color w:val="333333"/>
          <w:sz w:val="24"/>
          <w:szCs w:val="24"/>
          <w:lang w:eastAsia="en-GB"/>
        </w:rPr>
        <w:t>Buzim</w:t>
      </w:r>
      <w:proofErr w:type="spellEnd"/>
      <w:r w:rsidRPr="008603C4">
        <w:rPr>
          <w:rFonts w:ascii="Times New Roman" w:eastAsia="Times New Roman" w:hAnsi="Times New Roman" w:cs="Times New Roman"/>
          <w:color w:val="333333"/>
          <w:sz w:val="24"/>
          <w:szCs w:val="24"/>
          <w:lang w:eastAsia="en-GB"/>
        </w:rPr>
        <w:t xml:space="preserve">, </w:t>
      </w:r>
      <w:proofErr w:type="spellStart"/>
      <w:r w:rsidRPr="008603C4">
        <w:rPr>
          <w:rFonts w:ascii="Times New Roman" w:eastAsia="Times New Roman" w:hAnsi="Times New Roman" w:cs="Times New Roman"/>
          <w:color w:val="333333"/>
          <w:sz w:val="24"/>
          <w:szCs w:val="24"/>
          <w:lang w:eastAsia="en-GB"/>
        </w:rPr>
        <w:t>Srebrenik</w:t>
      </w:r>
      <w:proofErr w:type="spellEnd"/>
      <w:r w:rsidRPr="008603C4">
        <w:rPr>
          <w:rFonts w:ascii="Times New Roman" w:eastAsia="Times New Roman" w:hAnsi="Times New Roman" w:cs="Times New Roman"/>
          <w:color w:val="333333"/>
          <w:sz w:val="24"/>
          <w:szCs w:val="24"/>
          <w:lang w:eastAsia="en-GB"/>
        </w:rPr>
        <w:t xml:space="preserve"> and </w:t>
      </w:r>
      <w:proofErr w:type="spellStart"/>
      <w:r w:rsidRPr="008603C4">
        <w:rPr>
          <w:rFonts w:ascii="Times New Roman" w:eastAsia="Times New Roman" w:hAnsi="Times New Roman" w:cs="Times New Roman"/>
          <w:color w:val="333333"/>
          <w:sz w:val="24"/>
          <w:szCs w:val="24"/>
          <w:lang w:eastAsia="en-GB"/>
        </w:rPr>
        <w:t>Celic</w:t>
      </w:r>
      <w:proofErr w:type="spellEnd"/>
      <w:r w:rsidRPr="008603C4">
        <w:rPr>
          <w:rFonts w:ascii="Times New Roman" w:eastAsia="Times New Roman" w:hAnsi="Times New Roman" w:cs="Times New Roman"/>
          <w:color w:val="333333"/>
          <w:sz w:val="24"/>
          <w:szCs w:val="24"/>
          <w:lang w:eastAsia="en-GB"/>
        </w:rPr>
        <w:t>).</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 xml:space="preserve">It should be also mentioned that results determining process for the position of the president and vice presidents of </w:t>
      </w:r>
      <w:proofErr w:type="spellStart"/>
      <w:r w:rsidRPr="008603C4">
        <w:rPr>
          <w:rFonts w:ascii="Times New Roman" w:eastAsia="Times New Roman" w:hAnsi="Times New Roman" w:cs="Times New Roman"/>
          <w:color w:val="333333"/>
          <w:sz w:val="24"/>
          <w:szCs w:val="24"/>
          <w:lang w:eastAsia="en-GB"/>
        </w:rPr>
        <w:t>Republika</w:t>
      </w:r>
      <w:proofErr w:type="spellEnd"/>
      <w:r w:rsidRPr="008603C4">
        <w:rPr>
          <w:rFonts w:ascii="Times New Roman" w:eastAsia="Times New Roman" w:hAnsi="Times New Roman" w:cs="Times New Roman"/>
          <w:color w:val="333333"/>
          <w:sz w:val="24"/>
          <w:szCs w:val="24"/>
          <w:lang w:eastAsia="en-GB"/>
        </w:rPr>
        <w:t xml:space="preserve"> </w:t>
      </w:r>
      <w:proofErr w:type="spellStart"/>
      <w:r w:rsidRPr="008603C4">
        <w:rPr>
          <w:rFonts w:ascii="Times New Roman" w:eastAsia="Times New Roman" w:hAnsi="Times New Roman" w:cs="Times New Roman"/>
          <w:color w:val="333333"/>
          <w:sz w:val="24"/>
          <w:szCs w:val="24"/>
          <w:lang w:eastAsia="en-GB"/>
        </w:rPr>
        <w:t>Srpska</w:t>
      </w:r>
      <w:proofErr w:type="spellEnd"/>
      <w:r w:rsidRPr="008603C4">
        <w:rPr>
          <w:rFonts w:ascii="Times New Roman" w:eastAsia="Times New Roman" w:hAnsi="Times New Roman" w:cs="Times New Roman"/>
          <w:color w:val="333333"/>
          <w:sz w:val="24"/>
          <w:szCs w:val="24"/>
          <w:lang w:eastAsia="en-GB"/>
        </w:rPr>
        <w:t xml:space="preserve"> was also conducted in a rather positive manner. Four polling stations at which our observers were present had complaints filed in cases of the counting process for the president and vice presidents of </w:t>
      </w:r>
      <w:proofErr w:type="spellStart"/>
      <w:r w:rsidRPr="008603C4">
        <w:rPr>
          <w:rFonts w:ascii="Times New Roman" w:eastAsia="Times New Roman" w:hAnsi="Times New Roman" w:cs="Times New Roman"/>
          <w:color w:val="333333"/>
          <w:sz w:val="24"/>
          <w:szCs w:val="24"/>
          <w:lang w:eastAsia="en-GB"/>
        </w:rPr>
        <w:t>Republika</w:t>
      </w:r>
      <w:proofErr w:type="spellEnd"/>
      <w:r w:rsidRPr="008603C4">
        <w:rPr>
          <w:rFonts w:ascii="Times New Roman" w:eastAsia="Times New Roman" w:hAnsi="Times New Roman" w:cs="Times New Roman"/>
          <w:color w:val="333333"/>
          <w:sz w:val="24"/>
          <w:szCs w:val="24"/>
          <w:lang w:eastAsia="en-GB"/>
        </w:rPr>
        <w:t xml:space="preserve"> </w:t>
      </w:r>
      <w:proofErr w:type="spellStart"/>
      <w:r w:rsidRPr="008603C4">
        <w:rPr>
          <w:rFonts w:ascii="Times New Roman" w:eastAsia="Times New Roman" w:hAnsi="Times New Roman" w:cs="Times New Roman"/>
          <w:color w:val="333333"/>
          <w:sz w:val="24"/>
          <w:szCs w:val="24"/>
          <w:lang w:eastAsia="en-GB"/>
        </w:rPr>
        <w:t>Srpska</w:t>
      </w:r>
      <w:proofErr w:type="spellEnd"/>
      <w:r w:rsidRPr="008603C4">
        <w:rPr>
          <w:rFonts w:ascii="Times New Roman" w:eastAsia="Times New Roman" w:hAnsi="Times New Roman" w:cs="Times New Roman"/>
          <w:color w:val="333333"/>
          <w:sz w:val="24"/>
          <w:szCs w:val="24"/>
          <w:lang w:eastAsia="en-GB"/>
        </w:rPr>
        <w:t>.</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In 99% of the polling stations, election materials packing procedures were adhered to. In 96% of the cases, the space intended for voting and counting was adequate. In 99% of the polling stations, all MEC members signed and verified Activities Record. And in 93% of the cases, the results’ summary form was shown at the polling stations,</w:t>
      </w:r>
    </w:p>
    <w:p w:rsidR="008603C4" w:rsidRPr="008603C4" w:rsidRDefault="008603C4" w:rsidP="008603C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8603C4">
        <w:rPr>
          <w:rFonts w:ascii="Times New Roman" w:eastAsia="Times New Roman" w:hAnsi="Times New Roman" w:cs="Times New Roman"/>
          <w:color w:val="333333"/>
          <w:sz w:val="24"/>
          <w:szCs w:val="24"/>
          <w:lang w:eastAsia="en-GB"/>
        </w:rPr>
        <w:t xml:space="preserve">The Coalition would like to thank to all the citizens who participated as observers but also to the Central Election </w:t>
      </w:r>
      <w:proofErr w:type="spellStart"/>
      <w:r w:rsidRPr="008603C4">
        <w:rPr>
          <w:rFonts w:ascii="Times New Roman" w:eastAsia="Times New Roman" w:hAnsi="Times New Roman" w:cs="Times New Roman"/>
          <w:color w:val="333333"/>
          <w:sz w:val="24"/>
          <w:szCs w:val="24"/>
          <w:lang w:eastAsia="en-GB"/>
        </w:rPr>
        <w:t>Commision</w:t>
      </w:r>
      <w:proofErr w:type="spellEnd"/>
      <w:r w:rsidRPr="008603C4">
        <w:rPr>
          <w:rFonts w:ascii="Times New Roman" w:eastAsia="Times New Roman" w:hAnsi="Times New Roman" w:cs="Times New Roman"/>
          <w:color w:val="333333"/>
          <w:sz w:val="24"/>
          <w:szCs w:val="24"/>
          <w:lang w:eastAsia="en-GB"/>
        </w:rPr>
        <w:t xml:space="preserve"> and lower level </w:t>
      </w:r>
      <w:proofErr w:type="spellStart"/>
      <w:r w:rsidRPr="008603C4">
        <w:rPr>
          <w:rFonts w:ascii="Times New Roman" w:eastAsia="Times New Roman" w:hAnsi="Times New Roman" w:cs="Times New Roman"/>
          <w:color w:val="333333"/>
          <w:sz w:val="24"/>
          <w:szCs w:val="24"/>
          <w:lang w:eastAsia="en-GB"/>
        </w:rPr>
        <w:t>commisions</w:t>
      </w:r>
      <w:proofErr w:type="spellEnd"/>
      <w:r w:rsidRPr="008603C4">
        <w:rPr>
          <w:rFonts w:ascii="Times New Roman" w:eastAsia="Times New Roman" w:hAnsi="Times New Roman" w:cs="Times New Roman"/>
          <w:color w:val="333333"/>
          <w:sz w:val="24"/>
          <w:szCs w:val="24"/>
          <w:lang w:eastAsia="en-GB"/>
        </w:rPr>
        <w:t xml:space="preserve"> for a good cooperation during the preparation of our observation project.</w:t>
      </w:r>
    </w:p>
    <w:p w:rsidR="008603C4" w:rsidRPr="008603C4" w:rsidRDefault="008603C4" w:rsidP="008603C4"/>
    <w:sectPr w:rsidR="008603C4" w:rsidRPr="008603C4"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A1D" w:rsidRDefault="002D1A1D" w:rsidP="00C75C58">
      <w:pPr>
        <w:spacing w:after="0" w:line="240" w:lineRule="auto"/>
      </w:pPr>
      <w:r>
        <w:separator/>
      </w:r>
    </w:p>
  </w:endnote>
  <w:endnote w:type="continuationSeparator" w:id="0">
    <w:p w:rsidR="002D1A1D" w:rsidRDefault="002D1A1D"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A1D" w:rsidRDefault="002D1A1D" w:rsidP="00C75C58">
      <w:pPr>
        <w:spacing w:after="0" w:line="240" w:lineRule="auto"/>
      </w:pPr>
      <w:r>
        <w:separator/>
      </w:r>
    </w:p>
  </w:footnote>
  <w:footnote w:type="continuationSeparator" w:id="0">
    <w:p w:rsidR="002D1A1D" w:rsidRDefault="002D1A1D"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2D1A1D"/>
    <w:rsid w:val="00453B95"/>
    <w:rsid w:val="005954EF"/>
    <w:rsid w:val="006650F7"/>
    <w:rsid w:val="008603C4"/>
    <w:rsid w:val="009176A4"/>
    <w:rsid w:val="00996000"/>
    <w:rsid w:val="00A71924"/>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3C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0D0B-7F31-4DE5-862A-C65B54F3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6</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2016-01-13T10:57:00Z</dcterms:modified>
</cp:coreProperties>
</file>