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C24EF7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22</w:t>
      </w:r>
      <w:r w:rsidR="00E14A49">
        <w:rPr>
          <w:rFonts w:ascii="Times New Roman" w:hAnsi="Times New Roman" w:cs="Times New Roman"/>
          <w:sz w:val="24"/>
          <w:szCs w:val="24"/>
          <w:lang w:val="bs-Latn-BA"/>
        </w:rPr>
        <w:t>.02.</w:t>
      </w:r>
      <w:r w:rsidR="004F1681">
        <w:rPr>
          <w:rFonts w:ascii="Times New Roman" w:hAnsi="Times New Roman" w:cs="Times New Roman"/>
          <w:sz w:val="24"/>
          <w:szCs w:val="24"/>
          <w:lang w:val="bs-Latn-BA"/>
        </w:rPr>
        <w:t>2015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P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4F1681" w:rsidRDefault="004F1681" w:rsidP="004F1681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C24EF7" w:rsidRPr="00C24EF7" w:rsidRDefault="00C24EF7" w:rsidP="00C24EF7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C24EF7">
        <w:rPr>
          <w:rFonts w:ascii="Times New Roman" w:hAnsi="Times New Roman" w:cs="Times New Roman"/>
          <w:b/>
          <w:sz w:val="24"/>
          <w:szCs w:val="24"/>
          <w:lang w:val="bs-Latn-BA"/>
        </w:rPr>
        <w:t>Izbori za načelnike u Kalesiji i Živinicama započeli u skladu sa Izbornim zakonom i propisima</w:t>
      </w:r>
    </w:p>
    <w:bookmarkEnd w:id="0"/>
    <w:p w:rsidR="00C24EF7" w:rsidRPr="00C24EF7" w:rsidRDefault="00C24EF7" w:rsidP="00C24EF7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C24EF7" w:rsidRPr="00C24EF7" w:rsidRDefault="00C24EF7" w:rsidP="00C24EF7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24EF7">
        <w:rPr>
          <w:rFonts w:ascii="Times New Roman" w:hAnsi="Times New Roman" w:cs="Times New Roman"/>
          <w:sz w:val="24"/>
          <w:szCs w:val="24"/>
          <w:lang w:val="bs-Latn-BA"/>
        </w:rPr>
        <w:t>Koalicija 'Pod lupom' izvještava javnost da su građanski posmatrači Koalicije na biračkim mjestima i da nesmetano posmatraju prijevremene izbore za načelnike opština Kalesija i Živinice. Prijevremeni izbori se održavaju jer su prethodni načelnici ove dvije opštine izabrani na funkcije na višim nivoima vlasti na posljednjim Opštim izborima održanim u oktobru 2014. godine.</w:t>
      </w:r>
    </w:p>
    <w:p w:rsidR="00C24EF7" w:rsidRPr="00C24EF7" w:rsidRDefault="00C24EF7" w:rsidP="00C24EF7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24EF7">
        <w:rPr>
          <w:rFonts w:ascii="Times New Roman" w:hAnsi="Times New Roman" w:cs="Times New Roman"/>
          <w:sz w:val="24"/>
          <w:szCs w:val="24"/>
          <w:lang w:val="bs-Latn-BA"/>
        </w:rPr>
        <w:t>Posmatrači su raspoređeni na ukupno 67 biračkih mjesta, što je skoro polovina ukupnog broja biračkih mjesta na kojima se glasa na današnjim izborima. Nisu zabilježena veća kašnjenja u otvaranju biračkih mjesta. 65 biračkih mjesta je otvoreno u 07:00 sati, a preostala dva biračka mjesta su otvorena do 07:15.</w:t>
      </w:r>
    </w:p>
    <w:p w:rsidR="00C24EF7" w:rsidRPr="00C24EF7" w:rsidRDefault="00C24EF7" w:rsidP="00C24EF7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24EF7">
        <w:rPr>
          <w:rFonts w:ascii="Times New Roman" w:hAnsi="Times New Roman" w:cs="Times New Roman"/>
          <w:sz w:val="24"/>
          <w:szCs w:val="24"/>
          <w:lang w:val="bs-Latn-BA"/>
        </w:rPr>
        <w:t>Niti na jednom posmatranom biračkom mjestu nije zabilježen nedostatak izbornog materijala, a na svim posmatranim biračkim mjestima glasačka kutija je pokazana prazna prije otvaranja biračkog mjesta. Takođe, nisu primjećene oznake političkih subjekata na biračkom mjestu ili u krugu od 50 metara oko biračkog mjesta.</w:t>
      </w:r>
    </w:p>
    <w:p w:rsidR="00C24EF7" w:rsidRPr="00C24EF7" w:rsidRDefault="00C24EF7" w:rsidP="00C24EF7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24EF7">
        <w:rPr>
          <w:rFonts w:ascii="Times New Roman" w:hAnsi="Times New Roman" w:cs="Times New Roman"/>
          <w:sz w:val="24"/>
          <w:szCs w:val="24"/>
          <w:lang w:val="bs-Latn-BA"/>
        </w:rPr>
        <w:t>Četiri mobilna tima Koalicije su do 09:00 sati obišla 10 biračkih mjesta. Posmatrači i mobilni timovi do sada nisu prijavili nepravilnosti koje bi mogle utjecati na tok izbornog procesa.</w:t>
      </w:r>
    </w:p>
    <w:p w:rsidR="00C24EF7" w:rsidRPr="00C24EF7" w:rsidRDefault="00C24EF7" w:rsidP="00C24EF7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24EF7">
        <w:rPr>
          <w:rFonts w:ascii="Times New Roman" w:hAnsi="Times New Roman" w:cs="Times New Roman"/>
          <w:sz w:val="24"/>
          <w:szCs w:val="24"/>
          <w:lang w:val="bs-Latn-BA"/>
        </w:rPr>
        <w:t>Na temelju ovih rezultata zaključujemo da je izborni dan na svim posmatranim biračkim mjestima započeo u skladu s Izbornim zakonom i propisima.</w:t>
      </w:r>
    </w:p>
    <w:p w:rsidR="00745669" w:rsidRPr="00C24EF7" w:rsidRDefault="00C24EF7" w:rsidP="00C24EF7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24EF7">
        <w:rPr>
          <w:rFonts w:ascii="Times New Roman" w:hAnsi="Times New Roman" w:cs="Times New Roman"/>
          <w:sz w:val="24"/>
          <w:szCs w:val="24"/>
          <w:lang w:val="bs-Latn-BA"/>
        </w:rPr>
        <w:t>Koalicija "Pod lupom" poziva građanke i građane Kalesije i Živinica da ostvare pravo glasa, te prijave sve eventualne nepravilnosti na broj telefona 033 268 146</w:t>
      </w:r>
    </w:p>
    <w:sectPr w:rsidR="00745669" w:rsidRPr="00C24EF7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1E1" w:rsidRDefault="009031E1" w:rsidP="00C75C58">
      <w:pPr>
        <w:spacing w:after="0" w:line="240" w:lineRule="auto"/>
      </w:pPr>
      <w:r>
        <w:separator/>
      </w:r>
    </w:p>
  </w:endnote>
  <w:endnote w:type="continuationSeparator" w:id="0">
    <w:p w:rsidR="009031E1" w:rsidRDefault="009031E1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1E1" w:rsidRDefault="009031E1" w:rsidP="00C75C58">
      <w:pPr>
        <w:spacing w:after="0" w:line="240" w:lineRule="auto"/>
      </w:pPr>
      <w:r>
        <w:separator/>
      </w:r>
    </w:p>
  </w:footnote>
  <w:footnote w:type="continuationSeparator" w:id="0">
    <w:p w:rsidR="009031E1" w:rsidRDefault="009031E1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1F67B4"/>
    <w:rsid w:val="00270E96"/>
    <w:rsid w:val="0035133F"/>
    <w:rsid w:val="00395BC1"/>
    <w:rsid w:val="003D6BE3"/>
    <w:rsid w:val="00405E20"/>
    <w:rsid w:val="00427850"/>
    <w:rsid w:val="00453B95"/>
    <w:rsid w:val="00466F90"/>
    <w:rsid w:val="004F1681"/>
    <w:rsid w:val="005B24FE"/>
    <w:rsid w:val="005C0026"/>
    <w:rsid w:val="005C3C20"/>
    <w:rsid w:val="00605CA5"/>
    <w:rsid w:val="00614A76"/>
    <w:rsid w:val="0062053D"/>
    <w:rsid w:val="006650F7"/>
    <w:rsid w:val="006F466B"/>
    <w:rsid w:val="007173C4"/>
    <w:rsid w:val="00745669"/>
    <w:rsid w:val="00781480"/>
    <w:rsid w:val="007918CE"/>
    <w:rsid w:val="00842EE7"/>
    <w:rsid w:val="008C29EB"/>
    <w:rsid w:val="008E7B91"/>
    <w:rsid w:val="009031E1"/>
    <w:rsid w:val="009176A4"/>
    <w:rsid w:val="00921672"/>
    <w:rsid w:val="009946DD"/>
    <w:rsid w:val="00996000"/>
    <w:rsid w:val="00A67E1A"/>
    <w:rsid w:val="00B120B1"/>
    <w:rsid w:val="00B80AD4"/>
    <w:rsid w:val="00C24EF7"/>
    <w:rsid w:val="00C75C58"/>
    <w:rsid w:val="00CC4414"/>
    <w:rsid w:val="00D9656C"/>
    <w:rsid w:val="00E14A49"/>
    <w:rsid w:val="00E36DF8"/>
    <w:rsid w:val="00E50BFB"/>
    <w:rsid w:val="00E75454"/>
    <w:rsid w:val="00E75D1C"/>
    <w:rsid w:val="00EA7DF4"/>
    <w:rsid w:val="00EB0DF6"/>
    <w:rsid w:val="00EB5943"/>
    <w:rsid w:val="00EC5BB8"/>
    <w:rsid w:val="00F528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411DA-03EC-4ED1-B32E-8C939914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2016-02-11T10:52:00Z</dcterms:created>
  <dcterms:modified xsi:type="dcterms:W3CDTF">2016-02-11T10:52:00Z</dcterms:modified>
</cp:coreProperties>
</file>