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C7E" w:rsidRDefault="00FC3C7E" w:rsidP="00F6464D">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rPr>
          <w:rFonts w:ascii="Times New Roman" w:eastAsia="Times New Roman" w:hAnsi="Times New Roman" w:cs="Times New Roman"/>
          <w:b/>
          <w:bCs/>
          <w:color w:val="333333"/>
          <w:sz w:val="24"/>
          <w:szCs w:val="24"/>
          <w:lang w:eastAsia="en-GB"/>
        </w:rPr>
        <w:t xml:space="preserve"> </w:t>
      </w:r>
      <w:r>
        <w:rPr>
          <w:rFonts w:ascii="Times New Roman" w:eastAsia="Times New Roman" w:hAnsi="Times New Roman" w:cs="Times New Roman"/>
          <w:color w:val="333333"/>
          <w:sz w:val="24"/>
          <w:szCs w:val="24"/>
          <w:lang w:eastAsia="en-GB"/>
        </w:rPr>
        <w:t xml:space="preserve">Sarajevo, </w:t>
      </w:r>
      <w:bookmarkStart w:id="0" w:name="_GoBack"/>
      <w:r>
        <w:rPr>
          <w:rFonts w:ascii="Times New Roman" w:eastAsia="Times New Roman" w:hAnsi="Times New Roman" w:cs="Times New Roman"/>
          <w:color w:val="333333"/>
          <w:sz w:val="24"/>
          <w:szCs w:val="24"/>
          <w:lang w:eastAsia="en-GB"/>
        </w:rPr>
        <w:t xml:space="preserve">01.07.2015. </w:t>
      </w:r>
      <w:r w:rsidR="00F6464D">
        <w:rPr>
          <w:rFonts w:ascii="Times New Roman" w:eastAsia="Times New Roman" w:hAnsi="Times New Roman" w:cs="Times New Roman"/>
          <w:b/>
          <w:bCs/>
          <w:color w:val="333333"/>
          <w:sz w:val="24"/>
          <w:szCs w:val="24"/>
          <w:lang w:eastAsia="en-GB"/>
        </w:rPr>
        <w:t xml:space="preserve">   </w:t>
      </w:r>
      <w:bookmarkEnd w:id="0"/>
    </w:p>
    <w:p w:rsidR="00F6464D" w:rsidRDefault="00F6464D" w:rsidP="00F6464D">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rPr>
          <w:rFonts w:ascii="Times New Roman" w:eastAsia="Times New Roman" w:hAnsi="Times New Roman" w:cs="Times New Roman"/>
          <w:b/>
          <w:bCs/>
          <w:color w:val="333333"/>
          <w:sz w:val="24"/>
          <w:szCs w:val="24"/>
          <w:lang w:eastAsia="en-GB"/>
        </w:rPr>
        <w:t xml:space="preserve">   </w:t>
      </w:r>
      <w:r w:rsidR="00FC3C7E">
        <w:rPr>
          <w:rFonts w:ascii="Times New Roman" w:eastAsia="Times New Roman" w:hAnsi="Times New Roman" w:cs="Times New Roman"/>
          <w:b/>
          <w:bCs/>
          <w:color w:val="333333"/>
          <w:sz w:val="24"/>
          <w:szCs w:val="24"/>
          <w:lang w:eastAsia="en-GB"/>
        </w:rPr>
        <w:t xml:space="preserve">         </w:t>
      </w:r>
      <w:r>
        <w:rPr>
          <w:rFonts w:ascii="Times New Roman" w:eastAsia="Times New Roman" w:hAnsi="Times New Roman" w:cs="Times New Roman"/>
          <w:b/>
          <w:bCs/>
          <w:color w:val="333333"/>
          <w:sz w:val="24"/>
          <w:szCs w:val="24"/>
          <w:lang w:eastAsia="en-GB"/>
        </w:rPr>
        <w:t xml:space="preserve"> </w:t>
      </w:r>
      <w:r w:rsidRPr="00F6464D">
        <w:rPr>
          <w:rFonts w:ascii="Times New Roman" w:eastAsia="Times New Roman" w:hAnsi="Times New Roman" w:cs="Times New Roman"/>
          <w:b/>
          <w:bCs/>
          <w:color w:val="333333"/>
          <w:sz w:val="24"/>
          <w:szCs w:val="24"/>
          <w:lang w:eastAsia="en-GB"/>
        </w:rPr>
        <w:t xml:space="preserve">It is urgent to form </w:t>
      </w:r>
      <w:proofErr w:type="spellStart"/>
      <w:r w:rsidRPr="00F6464D">
        <w:rPr>
          <w:rFonts w:ascii="Times New Roman" w:eastAsia="Times New Roman" w:hAnsi="Times New Roman" w:cs="Times New Roman"/>
          <w:b/>
          <w:bCs/>
          <w:color w:val="333333"/>
          <w:sz w:val="24"/>
          <w:szCs w:val="24"/>
          <w:lang w:eastAsia="en-GB"/>
        </w:rPr>
        <w:t>Interministerial</w:t>
      </w:r>
      <w:proofErr w:type="spellEnd"/>
      <w:r w:rsidRPr="00F6464D">
        <w:rPr>
          <w:rFonts w:ascii="Times New Roman" w:eastAsia="Times New Roman" w:hAnsi="Times New Roman" w:cs="Times New Roman"/>
          <w:b/>
          <w:bCs/>
          <w:color w:val="333333"/>
          <w:sz w:val="24"/>
          <w:szCs w:val="24"/>
          <w:lang w:eastAsia="en-GB"/>
        </w:rPr>
        <w:t xml:space="preserve"> Working Group</w:t>
      </w:r>
    </w:p>
    <w:p w:rsidR="00F6464D" w:rsidRDefault="00F6464D" w:rsidP="00F6464D">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p>
    <w:p w:rsidR="00F6464D" w:rsidRPr="00F6464D" w:rsidRDefault="00F6464D" w:rsidP="00F6464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6464D">
        <w:rPr>
          <w:rFonts w:ascii="Times New Roman" w:eastAsia="Times New Roman" w:hAnsi="Times New Roman" w:cs="Times New Roman"/>
          <w:color w:val="333333"/>
          <w:sz w:val="24"/>
          <w:szCs w:val="24"/>
          <w:lang w:eastAsia="en-GB"/>
        </w:rPr>
        <w:t>The roundtable titled "Election deadlines and protection of electoral rights", organized by the Coalition- Pod lupom, finished today in Sarajevo by adopting the conclusion that it is necessary as soon as possible to access the shortening of the duration of the electoral process, as well as provide more effective protection of the electoral rights.</w:t>
      </w:r>
    </w:p>
    <w:p w:rsidR="00F6464D" w:rsidRPr="00F6464D" w:rsidRDefault="00F6464D" w:rsidP="00F6464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6464D">
        <w:rPr>
          <w:rFonts w:ascii="Times New Roman" w:eastAsia="Times New Roman" w:hAnsi="Times New Roman" w:cs="Times New Roman"/>
          <w:color w:val="333333"/>
          <w:sz w:val="24"/>
          <w:szCs w:val="24"/>
          <w:lang w:eastAsia="en-GB"/>
        </w:rPr>
        <w:t xml:space="preserve">However, </w:t>
      </w:r>
      <w:proofErr w:type="spellStart"/>
      <w:r w:rsidRPr="00F6464D">
        <w:rPr>
          <w:rFonts w:ascii="Times New Roman" w:eastAsia="Times New Roman" w:hAnsi="Times New Roman" w:cs="Times New Roman"/>
          <w:color w:val="333333"/>
          <w:sz w:val="24"/>
          <w:szCs w:val="24"/>
          <w:lang w:eastAsia="en-GB"/>
        </w:rPr>
        <w:t>Vehid</w:t>
      </w:r>
      <w:proofErr w:type="spellEnd"/>
      <w:r w:rsidRPr="00F6464D">
        <w:rPr>
          <w:rFonts w:ascii="Times New Roman" w:eastAsia="Times New Roman" w:hAnsi="Times New Roman" w:cs="Times New Roman"/>
          <w:color w:val="333333"/>
          <w:sz w:val="24"/>
          <w:szCs w:val="24"/>
          <w:lang w:eastAsia="en-GB"/>
        </w:rPr>
        <w:t xml:space="preserve"> </w:t>
      </w:r>
      <w:proofErr w:type="spellStart"/>
      <w:r w:rsidRPr="00F6464D">
        <w:rPr>
          <w:rFonts w:ascii="Times New Roman" w:eastAsia="Times New Roman" w:hAnsi="Times New Roman" w:cs="Times New Roman"/>
          <w:color w:val="333333"/>
          <w:sz w:val="24"/>
          <w:szCs w:val="24"/>
          <w:lang w:eastAsia="en-GB"/>
        </w:rPr>
        <w:t>Šehić</w:t>
      </w:r>
      <w:proofErr w:type="spellEnd"/>
      <w:r w:rsidRPr="00F6464D">
        <w:rPr>
          <w:rFonts w:ascii="Times New Roman" w:eastAsia="Times New Roman" w:hAnsi="Times New Roman" w:cs="Times New Roman"/>
          <w:color w:val="333333"/>
          <w:sz w:val="24"/>
          <w:szCs w:val="24"/>
          <w:lang w:eastAsia="en-GB"/>
        </w:rPr>
        <w:t xml:space="preserve"> President of the Strategic Committee of the Coalition said that it is necessary that the Council of Ministers as soon as possible appoints three members of the Inter-ministerial Working Group </w:t>
      </w:r>
      <w:proofErr w:type="spellStart"/>
      <w:r w:rsidRPr="00F6464D">
        <w:rPr>
          <w:rFonts w:ascii="Times New Roman" w:eastAsia="Times New Roman" w:hAnsi="Times New Roman" w:cs="Times New Roman"/>
          <w:color w:val="333333"/>
          <w:sz w:val="24"/>
          <w:szCs w:val="24"/>
          <w:lang w:eastAsia="en-GB"/>
        </w:rPr>
        <w:t>group</w:t>
      </w:r>
      <w:proofErr w:type="spellEnd"/>
      <w:r w:rsidRPr="00F6464D">
        <w:rPr>
          <w:rFonts w:ascii="Times New Roman" w:eastAsia="Times New Roman" w:hAnsi="Times New Roman" w:cs="Times New Roman"/>
          <w:color w:val="333333"/>
          <w:sz w:val="24"/>
          <w:szCs w:val="24"/>
          <w:lang w:eastAsia="en-GB"/>
        </w:rPr>
        <w:t xml:space="preserve"> for disposal of the Council of Ministers has not yet begun work.</w:t>
      </w:r>
    </w:p>
    <w:p w:rsidR="00F6464D" w:rsidRPr="00F6464D" w:rsidRDefault="00F6464D" w:rsidP="00F6464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6464D">
        <w:rPr>
          <w:rFonts w:ascii="Times New Roman" w:eastAsia="Times New Roman" w:hAnsi="Times New Roman" w:cs="Times New Roman"/>
          <w:color w:val="333333"/>
          <w:sz w:val="24"/>
          <w:szCs w:val="24"/>
          <w:lang w:eastAsia="en-GB"/>
        </w:rPr>
        <w:t xml:space="preserve">After presenting the analysis of electoral deadlines and protection of electoral rights in the member states of the OSCE, which was prepared by a working group of young researchers Coalition, present parliamentarians, </w:t>
      </w:r>
      <w:proofErr w:type="gramStart"/>
      <w:r w:rsidRPr="00F6464D">
        <w:rPr>
          <w:rFonts w:ascii="Times New Roman" w:eastAsia="Times New Roman" w:hAnsi="Times New Roman" w:cs="Times New Roman"/>
          <w:color w:val="333333"/>
          <w:sz w:val="24"/>
          <w:szCs w:val="24"/>
          <w:lang w:eastAsia="en-GB"/>
        </w:rPr>
        <w:t>representatives</w:t>
      </w:r>
      <w:proofErr w:type="gramEnd"/>
      <w:r w:rsidRPr="00F6464D">
        <w:rPr>
          <w:rFonts w:ascii="Times New Roman" w:eastAsia="Times New Roman" w:hAnsi="Times New Roman" w:cs="Times New Roman"/>
          <w:color w:val="333333"/>
          <w:sz w:val="24"/>
          <w:szCs w:val="24"/>
          <w:lang w:eastAsia="en-GB"/>
        </w:rPr>
        <w:t xml:space="preserve"> of the election administration, international organizations and civil society exchanged their experience on these topics.</w:t>
      </w:r>
    </w:p>
    <w:p w:rsidR="00F6464D" w:rsidRPr="00F6464D" w:rsidRDefault="00F6464D" w:rsidP="00F6464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6464D">
        <w:rPr>
          <w:rFonts w:ascii="Times New Roman" w:eastAsia="Times New Roman" w:hAnsi="Times New Roman" w:cs="Times New Roman"/>
          <w:color w:val="333333"/>
          <w:sz w:val="24"/>
          <w:szCs w:val="24"/>
          <w:lang w:eastAsia="en-GB"/>
        </w:rPr>
        <w:t xml:space="preserve">According to the presented analysis, in 69, 23% of the participating countries, for which it was possible to determine the date of announcement of elections, elections shall be held on average 81.2 days before election day, unlike Bosnia where elections are publishing 150 days before Election Day. Understanding that the electoral system in </w:t>
      </w:r>
      <w:proofErr w:type="spellStart"/>
      <w:r w:rsidRPr="00F6464D">
        <w:rPr>
          <w:rFonts w:ascii="Times New Roman" w:eastAsia="Times New Roman" w:hAnsi="Times New Roman" w:cs="Times New Roman"/>
          <w:color w:val="333333"/>
          <w:sz w:val="24"/>
          <w:szCs w:val="24"/>
          <w:lang w:eastAsia="en-GB"/>
        </w:rPr>
        <w:t>BiH</w:t>
      </w:r>
      <w:proofErr w:type="spellEnd"/>
      <w:r w:rsidRPr="00F6464D">
        <w:rPr>
          <w:rFonts w:ascii="Times New Roman" w:eastAsia="Times New Roman" w:hAnsi="Times New Roman" w:cs="Times New Roman"/>
          <w:color w:val="333333"/>
          <w:sz w:val="24"/>
          <w:szCs w:val="24"/>
          <w:lang w:eastAsia="en-GB"/>
        </w:rPr>
        <w:t xml:space="preserve"> is one of the most complex in the world, a member of the Central Election Commission of Bosnia and Herzegovina </w:t>
      </w:r>
      <w:proofErr w:type="spellStart"/>
      <w:r w:rsidRPr="00F6464D">
        <w:rPr>
          <w:rFonts w:ascii="Times New Roman" w:eastAsia="Times New Roman" w:hAnsi="Times New Roman" w:cs="Times New Roman"/>
          <w:color w:val="333333"/>
          <w:sz w:val="24"/>
          <w:szCs w:val="24"/>
          <w:lang w:eastAsia="en-GB"/>
        </w:rPr>
        <w:t>Branko</w:t>
      </w:r>
      <w:proofErr w:type="spellEnd"/>
      <w:r w:rsidRPr="00F6464D">
        <w:rPr>
          <w:rFonts w:ascii="Times New Roman" w:eastAsia="Times New Roman" w:hAnsi="Times New Roman" w:cs="Times New Roman"/>
          <w:color w:val="333333"/>
          <w:sz w:val="24"/>
          <w:szCs w:val="24"/>
          <w:lang w:eastAsia="en-GB"/>
        </w:rPr>
        <w:t xml:space="preserve"> </w:t>
      </w:r>
      <w:proofErr w:type="spellStart"/>
      <w:r w:rsidRPr="00F6464D">
        <w:rPr>
          <w:rFonts w:ascii="Times New Roman" w:eastAsia="Times New Roman" w:hAnsi="Times New Roman" w:cs="Times New Roman"/>
          <w:color w:val="333333"/>
          <w:sz w:val="24"/>
          <w:szCs w:val="24"/>
          <w:lang w:eastAsia="en-GB"/>
        </w:rPr>
        <w:t>Petrić</w:t>
      </w:r>
      <w:proofErr w:type="spellEnd"/>
      <w:r w:rsidRPr="00F6464D">
        <w:rPr>
          <w:rFonts w:ascii="Times New Roman" w:eastAsia="Times New Roman" w:hAnsi="Times New Roman" w:cs="Times New Roman"/>
          <w:color w:val="333333"/>
          <w:sz w:val="24"/>
          <w:szCs w:val="24"/>
          <w:lang w:eastAsia="en-GB"/>
        </w:rPr>
        <w:t xml:space="preserve"> as probes alleged inadequacy and software solutions for the screening of applicants, for which an upgrade is not insured funds.</w:t>
      </w:r>
    </w:p>
    <w:p w:rsidR="00F6464D" w:rsidRPr="00F6464D" w:rsidRDefault="00F6464D" w:rsidP="00F6464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roofErr w:type="spellStart"/>
      <w:r w:rsidRPr="00F6464D">
        <w:rPr>
          <w:rFonts w:ascii="Times New Roman" w:eastAsia="Times New Roman" w:hAnsi="Times New Roman" w:cs="Times New Roman"/>
          <w:color w:val="333333"/>
          <w:sz w:val="24"/>
          <w:szCs w:val="24"/>
          <w:lang w:eastAsia="en-GB"/>
        </w:rPr>
        <w:t>Suad</w:t>
      </w:r>
      <w:proofErr w:type="spellEnd"/>
      <w:r w:rsidRPr="00F6464D">
        <w:rPr>
          <w:rFonts w:ascii="Times New Roman" w:eastAsia="Times New Roman" w:hAnsi="Times New Roman" w:cs="Times New Roman"/>
          <w:color w:val="333333"/>
          <w:sz w:val="24"/>
          <w:szCs w:val="24"/>
          <w:lang w:eastAsia="en-GB"/>
        </w:rPr>
        <w:t xml:space="preserve"> </w:t>
      </w:r>
      <w:proofErr w:type="spellStart"/>
      <w:r w:rsidRPr="00F6464D">
        <w:rPr>
          <w:rFonts w:ascii="Times New Roman" w:eastAsia="Times New Roman" w:hAnsi="Times New Roman" w:cs="Times New Roman"/>
          <w:color w:val="333333"/>
          <w:sz w:val="24"/>
          <w:szCs w:val="24"/>
          <w:lang w:eastAsia="en-GB"/>
        </w:rPr>
        <w:t>Arnautović</w:t>
      </w:r>
      <w:proofErr w:type="spellEnd"/>
      <w:r w:rsidRPr="00F6464D">
        <w:rPr>
          <w:rFonts w:ascii="Times New Roman" w:eastAsia="Times New Roman" w:hAnsi="Times New Roman" w:cs="Times New Roman"/>
          <w:color w:val="333333"/>
          <w:sz w:val="24"/>
          <w:szCs w:val="24"/>
          <w:lang w:eastAsia="en-GB"/>
        </w:rPr>
        <w:t>, member of the Central Election Commission (CEC) said that the election process is not only the responsibility of the CEC, but also other authorities.</w:t>
      </w:r>
    </w:p>
    <w:p w:rsidR="00F6464D" w:rsidRPr="00F6464D" w:rsidRDefault="00F6464D" w:rsidP="00F6464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6464D">
        <w:rPr>
          <w:rFonts w:ascii="Times New Roman" w:eastAsia="Times New Roman" w:hAnsi="Times New Roman" w:cs="Times New Roman"/>
          <w:color w:val="333333"/>
          <w:sz w:val="24"/>
          <w:szCs w:val="24"/>
          <w:lang w:eastAsia="en-GB"/>
        </w:rPr>
        <w:t>It was emphasized that it is necessary to establish deadlines for the formation of the executive authorities and sanctions for non-compliance with deadlines, and consider expanding the circle of persons who may file a formal complaint for violation of the provisions of the electoral law.</w:t>
      </w:r>
    </w:p>
    <w:p w:rsidR="00F6464D" w:rsidRDefault="00F6464D" w:rsidP="00F6464D">
      <w:pPr>
        <w:shd w:val="clear" w:color="auto" w:fill="FFFFFF" w:themeFill="background1"/>
        <w:spacing w:after="150" w:line="300" w:lineRule="atLeast"/>
        <w:jc w:val="both"/>
        <w:rPr>
          <w:rFonts w:ascii="Helvetica" w:eastAsia="Times New Roman" w:hAnsi="Helvetica" w:cs="Helvetica"/>
          <w:color w:val="333333"/>
          <w:sz w:val="21"/>
          <w:szCs w:val="21"/>
          <w:lang w:eastAsia="en-GB"/>
        </w:rPr>
      </w:pPr>
    </w:p>
    <w:p w:rsidR="00F6464D" w:rsidRDefault="00F6464D" w:rsidP="00F6464D">
      <w:pPr>
        <w:shd w:val="clear" w:color="auto" w:fill="FFFFFF" w:themeFill="background1"/>
        <w:spacing w:after="150" w:line="300" w:lineRule="atLeast"/>
        <w:jc w:val="both"/>
        <w:rPr>
          <w:rFonts w:ascii="Helvetica" w:eastAsia="Times New Roman" w:hAnsi="Helvetica" w:cs="Helvetica"/>
          <w:color w:val="333333"/>
          <w:sz w:val="21"/>
          <w:szCs w:val="21"/>
          <w:lang w:eastAsia="en-GB"/>
        </w:rPr>
      </w:pPr>
    </w:p>
    <w:p w:rsidR="00F6464D" w:rsidRDefault="00F6464D" w:rsidP="00F6464D">
      <w:pPr>
        <w:shd w:val="clear" w:color="auto" w:fill="FFFFFF" w:themeFill="background1"/>
        <w:spacing w:after="150" w:line="300" w:lineRule="atLeast"/>
        <w:jc w:val="both"/>
        <w:rPr>
          <w:rFonts w:ascii="Helvetica" w:eastAsia="Times New Roman" w:hAnsi="Helvetica" w:cs="Helvetica"/>
          <w:color w:val="333333"/>
          <w:sz w:val="21"/>
          <w:szCs w:val="21"/>
          <w:lang w:eastAsia="en-GB"/>
        </w:rPr>
      </w:pPr>
    </w:p>
    <w:p w:rsidR="00F6464D" w:rsidRDefault="00F6464D" w:rsidP="00F6464D">
      <w:pPr>
        <w:shd w:val="clear" w:color="auto" w:fill="FFFFFF" w:themeFill="background1"/>
        <w:spacing w:after="150" w:line="300" w:lineRule="atLeast"/>
        <w:jc w:val="both"/>
        <w:rPr>
          <w:rFonts w:ascii="Helvetica" w:eastAsia="Times New Roman" w:hAnsi="Helvetica" w:cs="Helvetica"/>
          <w:color w:val="333333"/>
          <w:sz w:val="21"/>
          <w:szCs w:val="21"/>
          <w:lang w:eastAsia="en-GB"/>
        </w:rPr>
      </w:pPr>
    </w:p>
    <w:p w:rsidR="00F6464D" w:rsidRDefault="00F6464D" w:rsidP="00F6464D">
      <w:pPr>
        <w:shd w:val="clear" w:color="auto" w:fill="FFFFFF" w:themeFill="background1"/>
        <w:spacing w:after="150" w:line="300" w:lineRule="atLeast"/>
        <w:jc w:val="both"/>
        <w:rPr>
          <w:rFonts w:ascii="Helvetica" w:eastAsia="Times New Roman" w:hAnsi="Helvetica" w:cs="Helvetica"/>
          <w:color w:val="333333"/>
          <w:sz w:val="21"/>
          <w:szCs w:val="21"/>
          <w:lang w:eastAsia="en-GB"/>
        </w:rPr>
      </w:pPr>
    </w:p>
    <w:p w:rsidR="00F6464D" w:rsidRPr="003E71C0" w:rsidRDefault="00F6464D" w:rsidP="00F6464D">
      <w:pPr>
        <w:shd w:val="clear" w:color="auto" w:fill="FFFFFF" w:themeFill="background1"/>
        <w:spacing w:after="150" w:line="300" w:lineRule="atLeast"/>
        <w:jc w:val="both"/>
        <w:rPr>
          <w:rFonts w:ascii="Helvetica" w:eastAsia="Times New Roman" w:hAnsi="Helvetica" w:cs="Helvetica"/>
          <w:color w:val="333333"/>
          <w:sz w:val="21"/>
          <w:szCs w:val="21"/>
          <w:lang w:eastAsia="en-GB"/>
        </w:rPr>
      </w:pPr>
      <w:r w:rsidRPr="00F6464D">
        <w:rPr>
          <w:rFonts w:ascii="Times New Roman" w:eastAsia="Times New Roman" w:hAnsi="Times New Roman" w:cs="Times New Roman"/>
          <w:color w:val="333333"/>
          <w:sz w:val="24"/>
          <w:szCs w:val="24"/>
          <w:lang w:eastAsia="en-GB"/>
        </w:rPr>
        <w:t xml:space="preserve">The analysis is a continuation of the activities of the Coalition to improve the electoral legislation in </w:t>
      </w:r>
      <w:proofErr w:type="spellStart"/>
      <w:r w:rsidRPr="00F6464D">
        <w:rPr>
          <w:rFonts w:ascii="Times New Roman" w:eastAsia="Times New Roman" w:hAnsi="Times New Roman" w:cs="Times New Roman"/>
          <w:color w:val="333333"/>
          <w:sz w:val="24"/>
          <w:szCs w:val="24"/>
          <w:lang w:eastAsia="en-GB"/>
        </w:rPr>
        <w:t>BiH</w:t>
      </w:r>
      <w:proofErr w:type="spellEnd"/>
      <w:r w:rsidRPr="00F6464D">
        <w:rPr>
          <w:rFonts w:ascii="Times New Roman" w:eastAsia="Times New Roman" w:hAnsi="Times New Roman" w:cs="Times New Roman"/>
          <w:color w:val="333333"/>
          <w:sz w:val="24"/>
          <w:szCs w:val="24"/>
          <w:lang w:eastAsia="en-GB"/>
        </w:rPr>
        <w:t>. In future Coalition- Pod lupom will make several more analysis with regard to certain aspects of the electoral process, which will be presented to the local</w:t>
      </w:r>
      <w:r w:rsidRPr="003E71C0">
        <w:rPr>
          <w:rFonts w:ascii="Helvetica" w:eastAsia="Times New Roman" w:hAnsi="Helvetica" w:cs="Helvetica"/>
          <w:color w:val="333333"/>
          <w:sz w:val="21"/>
          <w:szCs w:val="21"/>
          <w:lang w:eastAsia="en-GB"/>
        </w:rPr>
        <w:t xml:space="preserve"> public.</w:t>
      </w:r>
    </w:p>
    <w:p w:rsidR="00F6464D" w:rsidRPr="003E71C0" w:rsidRDefault="00F6464D" w:rsidP="00F6464D">
      <w:pPr>
        <w:shd w:val="clear" w:color="auto" w:fill="FFFFFF" w:themeFill="background1"/>
        <w:spacing w:after="150" w:line="300" w:lineRule="atLeast"/>
        <w:jc w:val="both"/>
        <w:rPr>
          <w:rFonts w:ascii="Helvetica" w:eastAsia="Times New Roman" w:hAnsi="Helvetica" w:cs="Helvetica"/>
          <w:color w:val="333333"/>
          <w:sz w:val="21"/>
          <w:szCs w:val="21"/>
          <w:lang w:eastAsia="en-GB"/>
        </w:rPr>
      </w:pPr>
    </w:p>
    <w:p w:rsidR="00F6464D" w:rsidRPr="00F6464D" w:rsidRDefault="00F6464D" w:rsidP="00F6464D"/>
    <w:sectPr w:rsidR="00F6464D" w:rsidRPr="00F6464D"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CAD" w:rsidRDefault="00FA6CAD" w:rsidP="00C75C58">
      <w:pPr>
        <w:spacing w:after="0" w:line="240" w:lineRule="auto"/>
      </w:pPr>
      <w:r>
        <w:separator/>
      </w:r>
    </w:p>
  </w:endnote>
  <w:endnote w:type="continuationSeparator" w:id="0">
    <w:p w:rsidR="00FA6CAD" w:rsidRDefault="00FA6CAD"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CAD" w:rsidRDefault="00FA6CAD" w:rsidP="00C75C58">
      <w:pPr>
        <w:spacing w:after="0" w:line="240" w:lineRule="auto"/>
      </w:pPr>
      <w:r>
        <w:separator/>
      </w:r>
    </w:p>
  </w:footnote>
  <w:footnote w:type="continuationSeparator" w:id="0">
    <w:p w:rsidR="00FA6CAD" w:rsidRDefault="00FA6CAD"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2F537A"/>
    <w:rsid w:val="00453B95"/>
    <w:rsid w:val="006650F7"/>
    <w:rsid w:val="006B6CDF"/>
    <w:rsid w:val="009176A4"/>
    <w:rsid w:val="00996000"/>
    <w:rsid w:val="00AA50FC"/>
    <w:rsid w:val="00C75C58"/>
    <w:rsid w:val="00E75454"/>
    <w:rsid w:val="00E75D1C"/>
    <w:rsid w:val="00F6464D"/>
    <w:rsid w:val="00FA6CAD"/>
    <w:rsid w:val="00FC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64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54CF-0E3C-4E6D-86E4-713F08DE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11</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6</cp:revision>
  <dcterms:created xsi:type="dcterms:W3CDTF">2015-05-21T09:31:00Z</dcterms:created>
  <dcterms:modified xsi:type="dcterms:W3CDTF">2016-02-24T11:19:00Z</dcterms:modified>
</cp:coreProperties>
</file>