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2" w:rsidRDefault="00E85879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05.12</w:t>
      </w:r>
      <w:r w:rsidR="00805D2B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C12542" w:rsidRDefault="00C12542" w:rsidP="00805D2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12542">
        <w:rPr>
          <w:rFonts w:ascii="Times New Roman" w:hAnsi="Times New Roman" w:cs="Times New Roman"/>
          <w:b/>
          <w:sz w:val="24"/>
          <w:szCs w:val="24"/>
          <w:lang w:val="bs-Latn-BA"/>
        </w:rPr>
        <w:t>SAOPŠTENJE ZA MEDIJE</w:t>
      </w:r>
    </w:p>
    <w:p w:rsidR="00E85879" w:rsidRPr="00E85879" w:rsidRDefault="00E85879" w:rsidP="00E85879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E85879">
        <w:rPr>
          <w:rFonts w:ascii="Times New Roman" w:hAnsi="Times New Roman" w:cs="Times New Roman"/>
          <w:b/>
          <w:sz w:val="24"/>
          <w:szCs w:val="24"/>
          <w:lang w:val="bs-Latn-BA"/>
        </w:rPr>
        <w:t>Koalicija "Pod lupom" posmatra prijevremene izbore za načelnika u Milićima</w:t>
      </w:r>
      <w:bookmarkEnd w:id="0"/>
    </w:p>
    <w:p w:rsidR="00E85879" w:rsidRPr="00E85879" w:rsidRDefault="00E85879" w:rsidP="00E85879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85879" w:rsidRPr="00E85879" w:rsidRDefault="00E85879" w:rsidP="00E8587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5879">
        <w:rPr>
          <w:rFonts w:ascii="Times New Roman" w:hAnsi="Times New Roman" w:cs="Times New Roman"/>
          <w:sz w:val="24"/>
          <w:szCs w:val="24"/>
          <w:lang w:val="bs-Latn-BA"/>
        </w:rPr>
        <w:t>Koalicija ''Pod lupom'' nastavlja sa aktivnostima posmatranja izbora u Bosni i Hercegovini kroz novi trogodišnji projekat kojeg finansira Evropska unija. Posmatrači Koalicije će biti prisutni i na predstojećim prijevremenim izborima za načelnika opštine Milići. Prijevremeni izbori biće održani sutra, 6. decembra 2015. godine.</w:t>
      </w:r>
    </w:p>
    <w:p w:rsidR="00E85879" w:rsidRPr="00E85879" w:rsidRDefault="00E85879" w:rsidP="00E8587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5879">
        <w:rPr>
          <w:rFonts w:ascii="Times New Roman" w:hAnsi="Times New Roman" w:cs="Times New Roman"/>
          <w:sz w:val="24"/>
          <w:szCs w:val="24"/>
          <w:lang w:val="bs-Latn-BA"/>
        </w:rPr>
        <w:t>Na ovim izborima će biti angažovano 16 građanskih, nestranačkih posmatrača koji će raspoređeni na 14 biračkih mjesta, u jedan mobilni tim i lokalnu izbornu komisiju.</w:t>
      </w:r>
    </w:p>
    <w:p w:rsidR="00E85879" w:rsidRPr="00E85879" w:rsidRDefault="00E85879" w:rsidP="00E8587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5879">
        <w:rPr>
          <w:rFonts w:ascii="Times New Roman" w:hAnsi="Times New Roman" w:cs="Times New Roman"/>
          <w:sz w:val="24"/>
          <w:szCs w:val="24"/>
          <w:lang w:val="bs-Latn-BA"/>
        </w:rPr>
        <w:t>Svojim angažmanom i tokom ovih prijevremenih izbora Koalicija "Pod lupom" želi spriječiti moguće zloupotrebe i prevare, osigurati poštivanje Izbornog zakona BiH, te zaštititi glasove birača. Koalicija će svoja zapažanja o izborima temeljiti na dojavama posmatrača i neanonimnim dojavama građana.</w:t>
      </w:r>
    </w:p>
    <w:p w:rsidR="00E85879" w:rsidRPr="00E85879" w:rsidRDefault="00E85879" w:rsidP="00E8587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5879">
        <w:rPr>
          <w:rFonts w:ascii="Times New Roman" w:hAnsi="Times New Roman" w:cs="Times New Roman"/>
          <w:sz w:val="24"/>
          <w:szCs w:val="24"/>
          <w:lang w:val="bs-Latn-BA"/>
        </w:rPr>
        <w:t>Građani uočene nepravilnosti neposredno prije izbornog dana i na sam izborni dan mogu prijaviti Koaliciji na broj telefona 033 268 146.</w:t>
      </w:r>
    </w:p>
    <w:p w:rsidR="00E85879" w:rsidRPr="00E85879" w:rsidRDefault="00E85879" w:rsidP="00E8587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5879">
        <w:rPr>
          <w:rFonts w:ascii="Times New Roman" w:hAnsi="Times New Roman" w:cs="Times New Roman"/>
          <w:sz w:val="24"/>
          <w:szCs w:val="24"/>
          <w:lang w:val="bs-Latn-BA"/>
        </w:rPr>
        <w:t>Dosadašnje izvještavanje posmatrača Koalicije ''Pod lupom'', njih preko 2.700 koji su bili angažovani na posljednjim Opštim izborima 2014. i na 6 prijevremenih izbora u 2015. godini, o uočenim nepravilnostima, zajedno sa prijavama građana, pomoglo je u definisanju prijedloga preporuka za izmjene izbornog zakonodavstva koje Koalicija aktivno zagovara kroz rad Interresorne radne grupe za izmjene izbornog zakonodavstva pri Parlamentarnoj skupštini BiH.</w:t>
      </w:r>
    </w:p>
    <w:p w:rsidR="00CE703A" w:rsidRPr="00E85879" w:rsidRDefault="00E85879" w:rsidP="00E8587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85879">
        <w:rPr>
          <w:rFonts w:ascii="Times New Roman" w:hAnsi="Times New Roman" w:cs="Times New Roman"/>
          <w:sz w:val="24"/>
          <w:szCs w:val="24"/>
          <w:lang w:val="bs-Latn-BA"/>
        </w:rPr>
        <w:t>Sadržaj ovog saopštenja je isključiva odgovornost Koalicije ''Pod lupom'' i ni u kom slučaju ne predstavlja stanovišta Evropske unije.</w:t>
      </w:r>
      <w:r w:rsidR="00DE588A" w:rsidRPr="00E85879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sectPr w:rsidR="00CE703A" w:rsidRPr="00E85879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067" w:rsidRDefault="00315067" w:rsidP="00C75C58">
      <w:pPr>
        <w:spacing w:after="0" w:line="240" w:lineRule="auto"/>
      </w:pPr>
      <w:r>
        <w:separator/>
      </w:r>
    </w:p>
  </w:endnote>
  <w:endnote w:type="continuationSeparator" w:id="0">
    <w:p w:rsidR="00315067" w:rsidRDefault="00315067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067" w:rsidRDefault="00315067" w:rsidP="00C75C58">
      <w:pPr>
        <w:spacing w:after="0" w:line="240" w:lineRule="auto"/>
      </w:pPr>
      <w:r>
        <w:separator/>
      </w:r>
    </w:p>
  </w:footnote>
  <w:footnote w:type="continuationSeparator" w:id="0">
    <w:p w:rsidR="00315067" w:rsidRDefault="00315067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71CFC"/>
    <w:rsid w:val="001F67B4"/>
    <w:rsid w:val="00270E96"/>
    <w:rsid w:val="002C0DDB"/>
    <w:rsid w:val="003071AE"/>
    <w:rsid w:val="00315067"/>
    <w:rsid w:val="00315BF9"/>
    <w:rsid w:val="00337851"/>
    <w:rsid w:val="0035133F"/>
    <w:rsid w:val="003558C2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D7B4B"/>
    <w:rsid w:val="006F466B"/>
    <w:rsid w:val="007173C4"/>
    <w:rsid w:val="00745669"/>
    <w:rsid w:val="00781480"/>
    <w:rsid w:val="007918CE"/>
    <w:rsid w:val="00805D2B"/>
    <w:rsid w:val="0081408A"/>
    <w:rsid w:val="00842EE7"/>
    <w:rsid w:val="008A1D43"/>
    <w:rsid w:val="008C29EB"/>
    <w:rsid w:val="008E7B91"/>
    <w:rsid w:val="00901701"/>
    <w:rsid w:val="009176A4"/>
    <w:rsid w:val="00921672"/>
    <w:rsid w:val="009614A6"/>
    <w:rsid w:val="009946DD"/>
    <w:rsid w:val="00996000"/>
    <w:rsid w:val="00A4201D"/>
    <w:rsid w:val="00A67E1A"/>
    <w:rsid w:val="00A92198"/>
    <w:rsid w:val="00B120B1"/>
    <w:rsid w:val="00B80AD4"/>
    <w:rsid w:val="00C01B98"/>
    <w:rsid w:val="00C12542"/>
    <w:rsid w:val="00C24EF7"/>
    <w:rsid w:val="00C75C58"/>
    <w:rsid w:val="00CC4414"/>
    <w:rsid w:val="00CE703A"/>
    <w:rsid w:val="00D455B6"/>
    <w:rsid w:val="00D4615D"/>
    <w:rsid w:val="00D9656C"/>
    <w:rsid w:val="00DB4158"/>
    <w:rsid w:val="00DE588A"/>
    <w:rsid w:val="00DF274F"/>
    <w:rsid w:val="00E14A49"/>
    <w:rsid w:val="00E36DF8"/>
    <w:rsid w:val="00E434C5"/>
    <w:rsid w:val="00E50BFB"/>
    <w:rsid w:val="00E75454"/>
    <w:rsid w:val="00E75D1C"/>
    <w:rsid w:val="00E85879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paragraph" w:styleId="Heading2">
    <w:name w:val="heading 2"/>
    <w:basedOn w:val="Normal"/>
    <w:link w:val="Heading2Char"/>
    <w:uiPriority w:val="9"/>
    <w:qFormat/>
    <w:rsid w:val="00307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5">
    <w:name w:val="heading 5"/>
    <w:basedOn w:val="Normal"/>
    <w:link w:val="Heading5Char"/>
    <w:uiPriority w:val="9"/>
    <w:qFormat/>
    <w:rsid w:val="003071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071AE"/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3071AE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30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3071AE"/>
    <w:rPr>
      <w:i/>
      <w:iCs/>
    </w:rPr>
  </w:style>
  <w:style w:type="character" w:styleId="Strong">
    <w:name w:val="Strong"/>
    <w:basedOn w:val="DefaultParagraphFont"/>
    <w:uiPriority w:val="22"/>
    <w:qFormat/>
    <w:rsid w:val="00307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E15F-A59D-4595-B438-0DB32C7E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2016-02-11T12:03:00Z</dcterms:created>
  <dcterms:modified xsi:type="dcterms:W3CDTF">2016-02-11T12:03:00Z</dcterms:modified>
</cp:coreProperties>
</file>