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3322B" w14:textId="76992077" w:rsidR="00EF1138" w:rsidRPr="00607F4E" w:rsidRDefault="00EF1138" w:rsidP="00953B6D">
      <w:pPr>
        <w:jc w:val="both"/>
        <w:rPr>
          <w:rFonts w:ascii="Times New Roman" w:hAnsi="Times New Roman" w:cs="Times New Roman"/>
          <w:lang w:val="hr-BA"/>
        </w:rPr>
      </w:pPr>
      <w:r w:rsidRPr="00607F4E">
        <w:rPr>
          <w:rFonts w:ascii="Times New Roman" w:hAnsi="Times New Roman" w:cs="Times New Roman"/>
          <w:lang w:val="hr-BA"/>
        </w:rPr>
        <w:t>Sarajevo</w:t>
      </w:r>
      <w:r w:rsidR="00784991" w:rsidRPr="00607F4E">
        <w:rPr>
          <w:rFonts w:ascii="Times New Roman" w:hAnsi="Times New Roman" w:cs="Times New Roman"/>
          <w:lang w:val="hr-BA"/>
        </w:rPr>
        <w:t xml:space="preserve">, </w:t>
      </w:r>
      <w:r w:rsidR="00C44141" w:rsidRPr="00607F4E">
        <w:rPr>
          <w:rFonts w:ascii="Times New Roman" w:hAnsi="Times New Roman" w:cs="Times New Roman"/>
          <w:lang w:val="hr-BA"/>
        </w:rPr>
        <w:t>03</w:t>
      </w:r>
      <w:r w:rsidR="00C3398F" w:rsidRPr="00607F4E">
        <w:rPr>
          <w:rFonts w:ascii="Times New Roman" w:hAnsi="Times New Roman" w:cs="Times New Roman"/>
          <w:lang w:val="hr-BA"/>
        </w:rPr>
        <w:t>.10.2016.</w:t>
      </w:r>
      <w:r w:rsidR="00C44141" w:rsidRPr="00607F4E">
        <w:rPr>
          <w:rFonts w:ascii="Times New Roman" w:hAnsi="Times New Roman" w:cs="Times New Roman"/>
          <w:lang w:val="hr-BA"/>
        </w:rPr>
        <w:t xml:space="preserve"> u 11:00 sati</w:t>
      </w:r>
    </w:p>
    <w:p w14:paraId="7DBB5C7E" w14:textId="7850B6FF" w:rsidR="00EF1138" w:rsidRPr="00607F4E" w:rsidRDefault="00C44141" w:rsidP="00953B6D">
      <w:pPr>
        <w:shd w:val="clear" w:color="auto" w:fill="7030A0"/>
        <w:jc w:val="center"/>
        <w:rPr>
          <w:rFonts w:ascii="Times New Roman" w:hAnsi="Times New Roman" w:cs="Times New Roman"/>
          <w:b/>
          <w:color w:val="FFFFFF" w:themeColor="background1"/>
          <w:lang w:val="hr-BA"/>
        </w:rPr>
      </w:pPr>
      <w:r w:rsidRPr="00607F4E">
        <w:rPr>
          <w:rFonts w:ascii="Times New Roman" w:hAnsi="Times New Roman" w:cs="Times New Roman"/>
          <w:b/>
          <w:color w:val="FFFFFF" w:themeColor="background1"/>
          <w:lang w:val="hr-BA"/>
        </w:rPr>
        <w:t xml:space="preserve">PRELIMINARNA OCJENA </w:t>
      </w:r>
      <w:r w:rsidR="005D4311">
        <w:rPr>
          <w:rFonts w:ascii="Times New Roman" w:hAnsi="Times New Roman" w:cs="Times New Roman"/>
          <w:b/>
          <w:color w:val="FFFFFF" w:themeColor="background1"/>
          <w:lang w:val="hr-BA"/>
        </w:rPr>
        <w:t>IZBORNOG DANA</w:t>
      </w:r>
    </w:p>
    <w:p w14:paraId="41FCDB02" w14:textId="1A35F08B" w:rsidR="00EF1138" w:rsidRPr="00607F4E" w:rsidRDefault="00EF1138" w:rsidP="00953B6D">
      <w:pPr>
        <w:shd w:val="clear" w:color="auto" w:fill="F1F1F1"/>
        <w:spacing w:after="0" w:line="90" w:lineRule="atLeast"/>
        <w:jc w:val="both"/>
        <w:rPr>
          <w:rFonts w:ascii="Times New Roman" w:eastAsia="Times New Roman" w:hAnsi="Times New Roman" w:cs="Times New Roman"/>
          <w:color w:val="222222"/>
          <w:sz w:val="19"/>
          <w:szCs w:val="19"/>
          <w:lang w:val="en-GB" w:eastAsia="en-GB"/>
        </w:rPr>
      </w:pPr>
      <w:r w:rsidRPr="00607F4E">
        <w:rPr>
          <w:rFonts w:ascii="Times New Roman" w:eastAsia="Times New Roman" w:hAnsi="Times New Roman" w:cs="Times New Roman"/>
          <w:noProof/>
          <w:color w:val="222222"/>
          <w:sz w:val="19"/>
          <w:szCs w:val="19"/>
          <w:lang w:val="bs-Latn-BA" w:eastAsia="bs-Latn-BA"/>
        </w:rPr>
        <w:drawing>
          <wp:inline distT="0" distB="0" distL="0" distR="0" wp14:anchorId="6C1C1BB6" wp14:editId="1A67C67A">
            <wp:extent cx="9525" cy="9525"/>
            <wp:effectExtent l="0" t="0" r="0" b="0"/>
            <wp:docPr id="2" name="Picture 2" descr="https://ssl.gstatic.com/ui/v1/icons/mail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sl.gstatic.com/ui/v1/icons/mail/images/cleardot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4B82A7" w14:textId="63E4B5F3" w:rsidR="00607F4E" w:rsidRDefault="00CF31E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Preliminarna ocjena izbornog dana Koalicije „Pod lupom“ je da je izborni proces na većini biračkih mjesta </w:t>
      </w:r>
      <w:r w:rsidR="00953B6D">
        <w:rPr>
          <w:rFonts w:ascii="Times New Roman" w:hAnsi="Times New Roman" w:cs="Times New Roman"/>
          <w:sz w:val="24"/>
          <w:szCs w:val="24"/>
          <w:lang w:val="bs-Latn-BA"/>
        </w:rPr>
        <w:t xml:space="preserve">i lokalnih izbornih komisija </w:t>
      </w:r>
      <w:r>
        <w:rPr>
          <w:rFonts w:ascii="Times New Roman" w:hAnsi="Times New Roman" w:cs="Times New Roman"/>
          <w:sz w:val="24"/>
          <w:szCs w:val="24"/>
          <w:lang w:val="bs-Latn-BA"/>
        </w:rPr>
        <w:t>u BiH proveden u skladu</w:t>
      </w:r>
      <w:r w:rsidR="0045377A">
        <w:rPr>
          <w:rFonts w:ascii="Times New Roman" w:hAnsi="Times New Roman" w:cs="Times New Roman"/>
          <w:sz w:val="24"/>
          <w:szCs w:val="24"/>
          <w:lang w:val="bs-Latn-BA"/>
        </w:rPr>
        <w:t xml:space="preserve"> sa Izbornim zakonom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 xml:space="preserve"> BiH</w:t>
      </w:r>
      <w:r>
        <w:rPr>
          <w:rFonts w:ascii="Times New Roman" w:hAnsi="Times New Roman" w:cs="Times New Roman"/>
          <w:sz w:val="24"/>
          <w:szCs w:val="24"/>
          <w:lang w:val="bs-Latn-BA"/>
        </w:rPr>
        <w:t>, izuzev Stoca</w:t>
      </w:r>
      <w:r w:rsidR="00953B6D">
        <w:rPr>
          <w:rFonts w:ascii="Times New Roman" w:hAnsi="Times New Roman" w:cs="Times New Roman"/>
          <w:sz w:val="24"/>
          <w:szCs w:val="24"/>
          <w:lang w:val="bs-Latn-BA"/>
        </w:rPr>
        <w:t>. Incidentne situacije</w:t>
      </w:r>
      <w:r w:rsidR="0045377A">
        <w:rPr>
          <w:rFonts w:ascii="Times New Roman" w:hAnsi="Times New Roman" w:cs="Times New Roman"/>
          <w:sz w:val="24"/>
          <w:szCs w:val="24"/>
          <w:lang w:val="bs-Latn-BA"/>
        </w:rPr>
        <w:t xml:space="preserve"> i nep</w:t>
      </w:r>
      <w:r w:rsidR="00953B6D">
        <w:rPr>
          <w:rFonts w:ascii="Times New Roman" w:hAnsi="Times New Roman" w:cs="Times New Roman"/>
          <w:sz w:val="24"/>
          <w:szCs w:val="24"/>
          <w:lang w:val="bs-Latn-BA"/>
        </w:rPr>
        <w:t>ravilnosti su se dešavale u pojedinim opštinama u vidu kršenja Izbornog zakona i provedbenih akata</w:t>
      </w:r>
      <w:r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953B6D">
        <w:rPr>
          <w:rFonts w:ascii="Times New Roman" w:hAnsi="Times New Roman" w:cs="Times New Roman"/>
          <w:sz w:val="24"/>
          <w:szCs w:val="24"/>
          <w:lang w:val="bs-Latn-BA"/>
        </w:rPr>
        <w:t xml:space="preserve"> Zaprimljene prijave o ovim incidentima </w:t>
      </w:r>
      <w:r w:rsidR="00EB0AF8">
        <w:rPr>
          <w:rFonts w:ascii="Times New Roman" w:hAnsi="Times New Roman" w:cs="Times New Roman"/>
          <w:sz w:val="24"/>
          <w:szCs w:val="24"/>
          <w:lang w:val="bs-Latn-BA"/>
        </w:rPr>
        <w:t xml:space="preserve">i nepravilnostima </w:t>
      </w:r>
      <w:r w:rsidR="00953B6D">
        <w:rPr>
          <w:rFonts w:ascii="Times New Roman" w:hAnsi="Times New Roman" w:cs="Times New Roman"/>
          <w:sz w:val="24"/>
          <w:szCs w:val="24"/>
          <w:lang w:val="bs-Latn-BA"/>
        </w:rPr>
        <w:t>ukazuju na probleme u održavanju izbora.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33274E90" w14:textId="7916BC26" w:rsidR="00C44141" w:rsidRDefault="00CF31E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Izbori u Stocu su prekinuti tokom dana na svim biračkim mjestima</w:t>
      </w:r>
      <w:r w:rsidR="005D4311">
        <w:rPr>
          <w:rFonts w:ascii="Times New Roman" w:hAnsi="Times New Roman" w:cs="Times New Roman"/>
          <w:sz w:val="24"/>
          <w:szCs w:val="24"/>
          <w:lang w:val="bs-Latn-BA"/>
        </w:rPr>
        <w:t xml:space="preserve"> zbog velikog broja incidenata i nasilja. Koalicija „Pod lupom“</w:t>
      </w:r>
      <w:r w:rsidR="00C44141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44141" w:rsidRPr="00B6263C">
        <w:rPr>
          <w:rFonts w:ascii="Times New Roman" w:hAnsi="Times New Roman" w:cs="Times New Roman"/>
          <w:sz w:val="24"/>
          <w:szCs w:val="24"/>
          <w:lang w:val="bs-Latn-BA"/>
        </w:rPr>
        <w:t>najoštrije osuđuje nasilje u izbornom pr</w:t>
      </w:r>
      <w:r w:rsidR="005D4311">
        <w:rPr>
          <w:rFonts w:ascii="Times New Roman" w:hAnsi="Times New Roman" w:cs="Times New Roman"/>
          <w:sz w:val="24"/>
          <w:szCs w:val="24"/>
          <w:lang w:val="bs-Latn-BA"/>
        </w:rPr>
        <w:t xml:space="preserve">ocesu. </w:t>
      </w:r>
      <w:r w:rsidR="00C44141" w:rsidRPr="00B6263C">
        <w:rPr>
          <w:rFonts w:ascii="Times New Roman" w:hAnsi="Times New Roman" w:cs="Times New Roman"/>
          <w:sz w:val="24"/>
          <w:szCs w:val="24"/>
          <w:lang w:val="bs-Latn-BA"/>
        </w:rPr>
        <w:t xml:space="preserve">Ovakvo ponašanje sudionika izbornog procesa ozbiljno narušava integritet izbora i udaljava BiH od do sada dosegnutih demokratskih </w:t>
      </w:r>
      <w:r w:rsidR="004229C9">
        <w:rPr>
          <w:rFonts w:ascii="Times New Roman" w:hAnsi="Times New Roman" w:cs="Times New Roman"/>
          <w:sz w:val="24"/>
          <w:szCs w:val="24"/>
          <w:lang w:val="bs-Latn-BA"/>
        </w:rPr>
        <w:t>standarda u provođenju izbora.</w:t>
      </w:r>
    </w:p>
    <w:p w14:paraId="3E4182EC" w14:textId="77777777" w:rsidR="00953B6D" w:rsidRP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Utvrđivanje izbornih rezultata na biračkim mjestima uglavnom je proteklo u skladu sa zakonom i propisima. </w:t>
      </w:r>
    </w:p>
    <w:p w14:paraId="72487731" w14:textId="000EBDCA" w:rsidR="00953B6D" w:rsidRP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t>Na 3% biračkih mjesta prim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jećeni 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 xml:space="preserve">su problemi s testom tačnosti 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i proglašavanje nevažećih listića suprotno zakonskim propisima. Na istom broju bi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račkih mjesta, podneseni su primjedbe od strane p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matrača. Na 1% biračkih mjesta prim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jećeni su problemi s pakovanjem izbornog materijala. </w:t>
      </w:r>
    </w:p>
    <w:p w14:paraId="61117C60" w14:textId="09C2B954" w:rsidR="00953B6D" w:rsidRP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Posmatrači Koalicije su tokom izbornog dana i noći prijavili 173 ozbiljnija kršenja Izbornog zakona i/ili provedbenih akata CIK-a BiH. Ova kršenja odnose se na dopisivanje glasova prilikom brojanja u 7 slučajeva, neslaganja 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 xml:space="preserve">u 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testu tačnosti za izbor gradonačelnika/načelnika opštine na 28 biračkih mjesta, neslaganja u testu tačnosti za izbor vijećnika/odbornika u opštinsko/gradsko vijeće/skupštinu na 23 biračka mjesta. Na biračkom mjestu u Istočnoj Ilidži pojavili su se fotokopirani listići (8-9 listića), o čemu je bira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čki odbor izvjestio OIK (132B009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); incidenti prilikom brojanja glasova na biračkim mjestima zabilježeni su u Čeliću (052A001) i Gradačcu (025A006A) gdje je došlo i do intervencije policije. </w:t>
      </w:r>
    </w:p>
    <w:p w14:paraId="76DD462A" w14:textId="52A9255E" w:rsidR="00953B6D" w:rsidRP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t>Posmatrači Koalicije unijeli su preko 120 primjedbi na rad biračkih odbora, za koje se Koalicija nada da će biti ozbiljno razmotrene od strane izborne administ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racije sukladno članu 6.2. stav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 2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 Izbornog zakona BiH koji kaže da izborne komisije mogu po saznanju za učinjenu povredu iz svoje nadležnosti pokrenuti postupak po službenoj dužnosti. </w:t>
      </w:r>
    </w:p>
    <w:p w14:paraId="21D9AA8D" w14:textId="2086868E" w:rsid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t>Utvrđivanje izbornih rezultata u lokalnim izbornim komisijama još traje. Do 8:00 h  ujutro, 99 (70,21% ) LIK-ova je zavr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šilo svoj rad. Velika većina pos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matrača Koalicije imala je nesmetan pri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stup procesu p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o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s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matranja u LIK-a. </w:t>
      </w:r>
    </w:p>
    <w:p w14:paraId="75277530" w14:textId="05C7B8CA" w:rsidR="00EB0AF8" w:rsidRDefault="00EB0AF8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5A08C4B8" w14:textId="77777777" w:rsidR="00EB0AF8" w:rsidRPr="00953B6D" w:rsidRDefault="00EB0AF8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3670AF47" w14:textId="7DC5A55F" w:rsidR="00953B6D" w:rsidRP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lastRenderedPageBreak/>
        <w:t>Primopredaja izbornog materijala uglavnom je bila dobro organizirana, uz iznimku 6 LIK-a gdje su prim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ijećene gužve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 (Maglaj, Gradačac, Ilidža, Široko Brijeg) i loša organizacija primopredaje izbornog materijala (Kalesija 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i Žepče). U Žepču je takođ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er prim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jećeno da je materijal s biračkih mjesta došao oštećen (otvorene vreće).</w:t>
      </w:r>
    </w:p>
    <w:p w14:paraId="1C00F848" w14:textId="22662A7F" w:rsidR="00953B6D" w:rsidRP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t xml:space="preserve">U 25 LIK-ova (25,25%) promatrači su primjetili slučajeve očigledno pogrešno pakovanog materijala sa biračkih mjesta, dok su u 37 LIK-ova (37,37%) predstavnici LIK -a otvarali su vreće kako bi otklonili greške u pakovanju izbornog materijala. U 39 LIK-ova  (39,39%) izvršeno je ponovno brojanje za bar jedno biračko mjesto. 11 LIK-ova nije na vidno mjesto izvjesilo podatke sa zbirnim rezultatima. </w:t>
      </w:r>
    </w:p>
    <w:p w14:paraId="6285F5F7" w14:textId="478946C2" w:rsidR="005D4311" w:rsidRDefault="005D4311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Osim nasilja u Stocu, zabilježeni su slučajevi nasrtaja na članove biračkog odbora na BM 026</w:t>
      </w:r>
      <w:r w:rsidR="00953B6D">
        <w:rPr>
          <w:rFonts w:ascii="Times New Roman" w:hAnsi="Times New Roman" w:cs="Times New Roman"/>
          <w:sz w:val="24"/>
          <w:szCs w:val="24"/>
          <w:lang w:val="bs-Latn-BA"/>
        </w:rPr>
        <w:t>B010 u Pelagićevu,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predsjednicu biračkog odbora na BM 125A017 </w:t>
      </w:r>
      <w:r w:rsidR="00953B6D">
        <w:rPr>
          <w:rFonts w:ascii="Times New Roman" w:hAnsi="Times New Roman" w:cs="Times New Roman"/>
          <w:sz w:val="24"/>
          <w:szCs w:val="24"/>
          <w:lang w:val="bs-Latn-BA"/>
        </w:rPr>
        <w:t xml:space="preserve">(OŠ Rumboci) </w:t>
      </w:r>
      <w:r>
        <w:rPr>
          <w:rFonts w:ascii="Times New Roman" w:hAnsi="Times New Roman" w:cs="Times New Roman"/>
          <w:sz w:val="24"/>
          <w:szCs w:val="24"/>
          <w:lang w:val="bs-Latn-BA"/>
        </w:rPr>
        <w:t>u Prozor-Rami, dva slučaja fizičkog nasilja između birača u Ilijašu i Visokom, kao i otvorene prijetnje posmatračima Koalicije „Pod lupom“</w:t>
      </w:r>
      <w:r w:rsidRPr="00B6263C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2BE09BE2" w14:textId="461C24CB" w:rsidR="00290236" w:rsidRDefault="00290236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Koalicija „Pod lupom“ je radila i PVT (paralelno prikupljanje rezultata izbora) u 5 najvećih opština u BiH – Banjoj Luci, Bijeljini, Novom Gradu Sarajev</w:t>
      </w:r>
      <w:r w:rsidR="00977D8C">
        <w:rPr>
          <w:rFonts w:ascii="Times New Roman" w:hAnsi="Times New Roman" w:cs="Times New Roman"/>
          <w:sz w:val="24"/>
          <w:szCs w:val="24"/>
          <w:lang w:val="bs-Latn-BA"/>
        </w:rPr>
        <w:t>o, Tuzli i Zenici. Podaci Koalicije potvrđuju izbor kandidata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za gradonačelnike i načelnike u Banjoj Luci (Igor Radojičić, </w:t>
      </w:r>
      <w:r w:rsidR="00576777">
        <w:rPr>
          <w:rFonts w:ascii="Times New Roman" w:hAnsi="Times New Roman" w:cs="Times New Roman"/>
          <w:sz w:val="24"/>
          <w:szCs w:val="24"/>
          <w:lang w:val="bs-Latn-BA"/>
        </w:rPr>
        <w:t>56,93%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), Novom Gradu Sarajevo (Semir Efendić, </w:t>
      </w:r>
      <w:r w:rsidR="00576777">
        <w:rPr>
          <w:rFonts w:ascii="Times New Roman" w:hAnsi="Times New Roman" w:cs="Times New Roman"/>
          <w:sz w:val="24"/>
          <w:szCs w:val="24"/>
          <w:lang w:val="bs-Latn-BA"/>
        </w:rPr>
        <w:t>65,23%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), Tuzli (Jasmin Imamović, </w:t>
      </w:r>
      <w:r w:rsidR="00576777">
        <w:rPr>
          <w:rFonts w:ascii="Times New Roman" w:hAnsi="Times New Roman" w:cs="Times New Roman"/>
          <w:sz w:val="24"/>
          <w:szCs w:val="24"/>
          <w:lang w:val="bs-Latn-BA"/>
        </w:rPr>
        <w:t>50,54%</w:t>
      </w:r>
      <w:r>
        <w:rPr>
          <w:rFonts w:ascii="Times New Roman" w:hAnsi="Times New Roman" w:cs="Times New Roman"/>
          <w:sz w:val="24"/>
          <w:szCs w:val="24"/>
          <w:lang w:val="bs-Latn-BA"/>
        </w:rPr>
        <w:t>)</w:t>
      </w:r>
      <w:r w:rsidR="00576777">
        <w:rPr>
          <w:rFonts w:ascii="Times New Roman" w:hAnsi="Times New Roman" w:cs="Times New Roman"/>
          <w:sz w:val="24"/>
          <w:szCs w:val="24"/>
          <w:lang w:val="bs-Latn-BA"/>
        </w:rPr>
        <w:t xml:space="preserve"> i Zenici (Fuad Kasumović, 35,94%</w:t>
      </w:r>
      <w:r w:rsidR="00977D8C">
        <w:rPr>
          <w:rFonts w:ascii="Times New Roman" w:hAnsi="Times New Roman" w:cs="Times New Roman"/>
          <w:sz w:val="24"/>
          <w:szCs w:val="24"/>
          <w:lang w:val="bs-Latn-BA"/>
        </w:rPr>
        <w:t>), dok u Bijeljini</w:t>
      </w:r>
      <w:r w:rsidR="00576777">
        <w:rPr>
          <w:rFonts w:ascii="Times New Roman" w:hAnsi="Times New Roman" w:cs="Times New Roman"/>
          <w:sz w:val="24"/>
          <w:szCs w:val="24"/>
          <w:lang w:val="bs-Latn-BA"/>
        </w:rPr>
        <w:t xml:space="preserve"> rezultati</w:t>
      </w:r>
      <w:r w:rsidR="00977D8C">
        <w:rPr>
          <w:rFonts w:ascii="Times New Roman" w:hAnsi="Times New Roman" w:cs="Times New Roman"/>
          <w:sz w:val="24"/>
          <w:szCs w:val="24"/>
          <w:lang w:val="bs-Latn-BA"/>
        </w:rPr>
        <w:t xml:space="preserve"> za gradonačelnika su</w:t>
      </w:r>
      <w:r w:rsidR="00576777">
        <w:rPr>
          <w:rFonts w:ascii="Times New Roman" w:hAnsi="Times New Roman" w:cs="Times New Roman"/>
          <w:sz w:val="24"/>
          <w:szCs w:val="24"/>
          <w:lang w:val="bs-Latn-BA"/>
        </w:rPr>
        <w:t xml:space="preserve"> unutar statističke greške te</w:t>
      </w:r>
      <w:r w:rsidR="00977D8C">
        <w:rPr>
          <w:rFonts w:ascii="Times New Roman" w:hAnsi="Times New Roman" w:cs="Times New Roman"/>
          <w:sz w:val="24"/>
          <w:szCs w:val="24"/>
          <w:lang w:val="bs-Latn-BA"/>
        </w:rPr>
        <w:t xml:space="preserve"> ne možemo sa sigurnošću reći ko je pobjednik izbora</w:t>
      </w:r>
      <w:r w:rsidR="00576777">
        <w:rPr>
          <w:rFonts w:ascii="Times New Roman" w:hAnsi="Times New Roman" w:cs="Times New Roman"/>
          <w:sz w:val="24"/>
          <w:szCs w:val="24"/>
          <w:lang w:val="bs-Latn-BA"/>
        </w:rPr>
        <w:t xml:space="preserve">. </w:t>
      </w:r>
    </w:p>
    <w:p w14:paraId="724200AF" w14:textId="09E69F76" w:rsidR="00953B6D" w:rsidRP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t>Koalicija je ukupno zaprimila 12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5 prijava građana, od kojih se 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45 prijava odnosi se na pritiske, nagovaranja, zastrašivanja, podmićivanje i kupovinu glasova, a 30 na kršenje izborne šutnje</w:t>
      </w:r>
      <w:r w:rsidR="00B15932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14:paraId="404355DE" w14:textId="4F42F491" w:rsidR="00953B6D" w:rsidRDefault="00953B6D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953B6D">
        <w:rPr>
          <w:rFonts w:ascii="Times New Roman" w:hAnsi="Times New Roman" w:cs="Times New Roman"/>
          <w:sz w:val="24"/>
          <w:szCs w:val="24"/>
          <w:lang w:val="bs-Latn-BA"/>
        </w:rPr>
        <w:t>Koalicija je posmatrala izbore na 2.500 biračkih mjesta, dok su mobilni timovi Koali</w:t>
      </w:r>
      <w:r w:rsidR="00EB0AF8">
        <w:rPr>
          <w:rFonts w:ascii="Times New Roman" w:hAnsi="Times New Roman" w:cs="Times New Roman"/>
          <w:sz w:val="24"/>
          <w:szCs w:val="24"/>
          <w:lang w:val="bs-Latn-BA"/>
        </w:rPr>
        <w:t xml:space="preserve">cije do 03:00 h  posjetili 920 </w:t>
      </w:r>
      <w:r w:rsidRPr="00953B6D">
        <w:rPr>
          <w:rFonts w:ascii="Times New Roman" w:hAnsi="Times New Roman" w:cs="Times New Roman"/>
          <w:sz w:val="24"/>
          <w:szCs w:val="24"/>
          <w:lang w:val="bs-Latn-BA"/>
        </w:rPr>
        <w:t>biračkih mjesta, što ukupno iznosi 65,33% redovnih biračkih mjesta.</w:t>
      </w:r>
    </w:p>
    <w:p w14:paraId="76A48B37" w14:textId="18D86264" w:rsidR="00C44141" w:rsidRPr="00C44141" w:rsidRDefault="00C44141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44141">
        <w:rPr>
          <w:rFonts w:ascii="Times New Roman" w:hAnsi="Times New Roman" w:cs="Times New Roman"/>
          <w:sz w:val="24"/>
          <w:szCs w:val="24"/>
          <w:lang w:val="bs-Latn-BA"/>
        </w:rPr>
        <w:t>Biračkim mjestima je bez ikakvih smetnji pristupilo 99% posmatrača Koalicije, dok je</w:t>
      </w:r>
      <w:r w:rsidR="00607F4E">
        <w:rPr>
          <w:rFonts w:ascii="Times New Roman" w:hAnsi="Times New Roman" w:cs="Times New Roman"/>
          <w:sz w:val="24"/>
          <w:szCs w:val="24"/>
          <w:lang w:val="bs-Latn-BA"/>
        </w:rPr>
        <w:t xml:space="preserve"> 1% posmatrača imalo problem sa ulaskom</w:t>
      </w:r>
      <w:r w:rsidRPr="00C44141">
        <w:rPr>
          <w:rFonts w:ascii="Times New Roman" w:hAnsi="Times New Roman" w:cs="Times New Roman"/>
          <w:sz w:val="24"/>
          <w:szCs w:val="24"/>
          <w:lang w:val="bs-Latn-BA"/>
        </w:rPr>
        <w:t xml:space="preserve"> na biračko mjesto zbog nedovoljne komunikacija između pojedinih lokalnih izbornih komisija i Centralne izborne komisije BiH i problema sa izdavanjem akreditaci</w:t>
      </w:r>
      <w:r w:rsidR="00607F4E">
        <w:rPr>
          <w:rFonts w:ascii="Times New Roman" w:hAnsi="Times New Roman" w:cs="Times New Roman"/>
          <w:sz w:val="24"/>
          <w:szCs w:val="24"/>
          <w:lang w:val="bs-Latn-BA"/>
        </w:rPr>
        <w:t>ja.</w:t>
      </w:r>
    </w:p>
    <w:p w14:paraId="2B71BAC3" w14:textId="5A117A1B" w:rsidR="00C44141" w:rsidRDefault="00C44141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44141">
        <w:rPr>
          <w:rFonts w:ascii="Times New Roman" w:hAnsi="Times New Roman" w:cs="Times New Roman"/>
          <w:sz w:val="24"/>
          <w:szCs w:val="24"/>
          <w:lang w:val="bs-Latn-BA"/>
        </w:rPr>
        <w:t xml:space="preserve">Na 85% biračkih mjesta bili su prisutni </w:t>
      </w:r>
      <w:r w:rsidR="00607F4E">
        <w:rPr>
          <w:rFonts w:ascii="Times New Roman" w:hAnsi="Times New Roman" w:cs="Times New Roman"/>
          <w:sz w:val="24"/>
          <w:szCs w:val="24"/>
          <w:lang w:val="bs-Latn-BA"/>
        </w:rPr>
        <w:t>svi članovi biračkih odbora u 6:</w:t>
      </w:r>
      <w:r w:rsidRPr="00C44141">
        <w:rPr>
          <w:rFonts w:ascii="Times New Roman" w:hAnsi="Times New Roman" w:cs="Times New Roman"/>
          <w:sz w:val="24"/>
          <w:szCs w:val="24"/>
          <w:lang w:val="bs-Latn-BA"/>
        </w:rPr>
        <w:t>00h. Izborni materijal je nedostajao na 6% biračkih mjesta, što pokazuje da se izborna administracija nije dovoljno pripremila za Lokalne izbore.</w:t>
      </w:r>
    </w:p>
    <w:p w14:paraId="6087F352" w14:textId="77777777" w:rsidR="00EB0AF8" w:rsidRDefault="00EB0AF8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25470C88" w14:textId="77777777" w:rsidR="00EB0AF8" w:rsidRDefault="00EB0AF8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0F8C94B6" w14:textId="77777777" w:rsidR="00EB0AF8" w:rsidRDefault="00EB0AF8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14:paraId="659D5D22" w14:textId="6D8F6082" w:rsidR="00C3398F" w:rsidRPr="00921672" w:rsidRDefault="00B374DE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lastRenderedPageBreak/>
        <w:t>Izuzimajući opštinu</w:t>
      </w:r>
      <w:r w:rsidRPr="00B374DE">
        <w:rPr>
          <w:rFonts w:ascii="Times New Roman" w:hAnsi="Times New Roman" w:cs="Times New Roman"/>
          <w:sz w:val="24"/>
          <w:szCs w:val="24"/>
          <w:lang w:val="bs-Latn-BA"/>
        </w:rPr>
        <w:t xml:space="preserve"> Stolac, i o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stale gore navedene incidente, </w:t>
      </w:r>
      <w:r w:rsidRPr="00B374DE">
        <w:rPr>
          <w:rFonts w:ascii="Times New Roman" w:hAnsi="Times New Roman" w:cs="Times New Roman"/>
          <w:sz w:val="24"/>
          <w:szCs w:val="24"/>
          <w:lang w:val="bs-Latn-BA"/>
        </w:rPr>
        <w:t>glasanje je na većini biračkih mjesta proteklo bez problema.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C3398F" w:rsidRPr="00921672">
        <w:rPr>
          <w:rFonts w:ascii="Times New Roman" w:hAnsi="Times New Roman" w:cs="Times New Roman"/>
          <w:sz w:val="24"/>
          <w:szCs w:val="24"/>
          <w:lang w:val="bs-Latn-BA"/>
        </w:rPr>
        <w:t xml:space="preserve">Posmatrači su </w:t>
      </w:r>
      <w:r w:rsidR="00C3398F">
        <w:rPr>
          <w:rFonts w:ascii="Times New Roman" w:hAnsi="Times New Roman" w:cs="Times New Roman"/>
          <w:sz w:val="24"/>
          <w:szCs w:val="24"/>
          <w:lang w:val="bs-Latn-BA"/>
        </w:rPr>
        <w:t xml:space="preserve">tokom procesa glasanja </w:t>
      </w:r>
      <w:r w:rsidR="004321A4">
        <w:rPr>
          <w:rFonts w:ascii="Times New Roman" w:hAnsi="Times New Roman" w:cs="Times New Roman"/>
          <w:sz w:val="24"/>
          <w:szCs w:val="24"/>
          <w:lang w:val="bs-Latn-BA"/>
        </w:rPr>
        <w:t>zabilježili</w:t>
      </w:r>
      <w:r w:rsidR="00C3398F">
        <w:rPr>
          <w:rFonts w:ascii="Times New Roman" w:hAnsi="Times New Roman" w:cs="Times New Roman"/>
          <w:sz w:val="24"/>
          <w:szCs w:val="24"/>
          <w:lang w:val="bs-Latn-BA"/>
        </w:rPr>
        <w:t xml:space="preserve"> nepravilnosti</w:t>
      </w:r>
      <w:r w:rsidR="004321A4">
        <w:rPr>
          <w:rFonts w:ascii="Times New Roman" w:hAnsi="Times New Roman" w:cs="Times New Roman"/>
          <w:sz w:val="24"/>
          <w:szCs w:val="24"/>
          <w:lang w:val="bs-Latn-BA"/>
        </w:rPr>
        <w:t xml:space="preserve"> na </w:t>
      </w:r>
      <w:r w:rsidR="0094734F">
        <w:rPr>
          <w:rFonts w:ascii="Times New Roman" w:hAnsi="Times New Roman" w:cs="Times New Roman"/>
          <w:sz w:val="24"/>
          <w:szCs w:val="24"/>
          <w:lang w:val="bs-Latn-BA"/>
        </w:rPr>
        <w:t>16</w:t>
      </w:r>
      <w:r w:rsidR="004321A4">
        <w:rPr>
          <w:rFonts w:ascii="Times New Roman" w:hAnsi="Times New Roman" w:cs="Times New Roman"/>
          <w:sz w:val="24"/>
          <w:szCs w:val="24"/>
          <w:lang w:val="bs-Latn-BA"/>
        </w:rPr>
        <w:t xml:space="preserve"> biračkih mjesta</w:t>
      </w:r>
      <w:r w:rsidR="0094734F">
        <w:rPr>
          <w:rFonts w:ascii="Times New Roman" w:hAnsi="Times New Roman" w:cs="Times New Roman"/>
          <w:sz w:val="24"/>
          <w:szCs w:val="24"/>
          <w:lang w:val="bs-Latn-BA"/>
        </w:rPr>
        <w:t>. Najmanje jedan slučaj p</w:t>
      </w:r>
      <w:r w:rsidR="00C3398F" w:rsidRPr="00921672">
        <w:rPr>
          <w:rFonts w:ascii="Times New Roman" w:hAnsi="Times New Roman" w:cs="Times New Roman"/>
          <w:sz w:val="24"/>
          <w:szCs w:val="24"/>
          <w:lang w:val="bs-Latn-BA"/>
        </w:rPr>
        <w:t>orodično</w:t>
      </w:r>
      <w:r w:rsidR="0094734F">
        <w:rPr>
          <w:rFonts w:ascii="Times New Roman" w:hAnsi="Times New Roman" w:cs="Times New Roman"/>
          <w:sz w:val="24"/>
          <w:szCs w:val="24"/>
          <w:lang w:val="bs-Latn-BA"/>
        </w:rPr>
        <w:t>g glasanja zabilježen je na 56</w:t>
      </w:r>
      <w:r w:rsidR="00EB0AF8">
        <w:rPr>
          <w:rFonts w:ascii="Times New Roman" w:hAnsi="Times New Roman" w:cs="Times New Roman"/>
          <w:sz w:val="24"/>
          <w:szCs w:val="24"/>
          <w:lang w:val="bs-Latn-BA"/>
        </w:rPr>
        <w:t>,1</w:t>
      </w:r>
      <w:r w:rsidR="004321A4">
        <w:rPr>
          <w:rFonts w:ascii="Times New Roman" w:hAnsi="Times New Roman" w:cs="Times New Roman"/>
          <w:sz w:val="24"/>
          <w:szCs w:val="24"/>
          <w:lang w:val="bs-Latn-BA"/>
        </w:rPr>
        <w:t xml:space="preserve">% posmatranih </w:t>
      </w:r>
      <w:r w:rsidR="0094734F">
        <w:rPr>
          <w:rFonts w:ascii="Times New Roman" w:hAnsi="Times New Roman" w:cs="Times New Roman"/>
          <w:sz w:val="24"/>
          <w:szCs w:val="24"/>
          <w:lang w:val="bs-Latn-BA"/>
        </w:rPr>
        <w:t>BM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, a na 60</w:t>
      </w:r>
      <w:r w:rsidR="00EB0AF8">
        <w:rPr>
          <w:rFonts w:ascii="Times New Roman" w:hAnsi="Times New Roman" w:cs="Times New Roman"/>
          <w:sz w:val="24"/>
          <w:szCs w:val="24"/>
          <w:lang w:val="bs-Latn-BA"/>
        </w:rPr>
        <w:t>,5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% BM zabilježeno je 1-5 slučajeva</w:t>
      </w:r>
      <w:r w:rsidR="004321A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vraćanja</w:t>
      </w:r>
      <w:r w:rsidR="00C3398F">
        <w:rPr>
          <w:rFonts w:ascii="Times New Roman" w:hAnsi="Times New Roman" w:cs="Times New Roman"/>
          <w:sz w:val="24"/>
          <w:szCs w:val="24"/>
          <w:lang w:val="bs-Latn-BA"/>
        </w:rPr>
        <w:t xml:space="preserve"> birača sa biračkog mjesta</w:t>
      </w:r>
      <w:r w:rsidR="004321A4">
        <w:rPr>
          <w:rFonts w:ascii="Times New Roman" w:hAnsi="Times New Roman" w:cs="Times New Roman"/>
          <w:sz w:val="24"/>
          <w:szCs w:val="24"/>
          <w:lang w:val="bs-Latn-BA"/>
        </w:rPr>
        <w:t xml:space="preserve"> zbog toga što se nisu nalazili na izvodu iz Centralnog bi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račkog spiska</w:t>
      </w:r>
      <w:r w:rsidR="004321A4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EB0AF8">
        <w:rPr>
          <w:rFonts w:ascii="Times New Roman" w:hAnsi="Times New Roman" w:cs="Times New Roman"/>
          <w:sz w:val="24"/>
          <w:szCs w:val="24"/>
          <w:lang w:val="bs-Latn-BA"/>
        </w:rPr>
        <w:t xml:space="preserve"> Ipak, ovo se nije dešavalo sistematski već je riječ o slučajevima koji ne mogu ugroziti izborni proces.</w:t>
      </w:r>
      <w:r w:rsidR="004321A4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</w:p>
    <w:p w14:paraId="035D36BA" w14:textId="76FB64FE" w:rsidR="00C3398F" w:rsidRPr="00921672" w:rsidRDefault="00EB0AF8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 xml:space="preserve">Na 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čak 32</w:t>
      </w:r>
      <w:r>
        <w:rPr>
          <w:rFonts w:ascii="Times New Roman" w:hAnsi="Times New Roman" w:cs="Times New Roman"/>
          <w:sz w:val="24"/>
          <w:szCs w:val="24"/>
          <w:lang w:val="bs-Latn-BA"/>
        </w:rPr>
        <w:t>,3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 xml:space="preserve">% posmatranih </w:t>
      </w:r>
      <w:r w:rsidR="00C3398F" w:rsidRPr="00921672">
        <w:rPr>
          <w:rFonts w:ascii="Times New Roman" w:hAnsi="Times New Roman" w:cs="Times New Roman"/>
          <w:sz w:val="24"/>
          <w:szCs w:val="24"/>
          <w:lang w:val="bs-Latn-BA"/>
        </w:rPr>
        <w:t>biračkih mjesta zabilježen je barem jedan slučaj da je jedna osoba više puta pomagala biračima koji su pristupili glasanju, ali je na svega nekoliko birač</w:t>
      </w:r>
      <w:r w:rsidR="00C95D79">
        <w:rPr>
          <w:rFonts w:ascii="Times New Roman" w:hAnsi="Times New Roman" w:cs="Times New Roman"/>
          <w:sz w:val="24"/>
          <w:szCs w:val="24"/>
          <w:lang w:val="bs-Latn-BA"/>
        </w:rPr>
        <w:t>ki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h mjesta zabilježeno više od 6</w:t>
      </w:r>
      <w:r w:rsidR="00C3398F" w:rsidRPr="00921672">
        <w:rPr>
          <w:rFonts w:ascii="Times New Roman" w:hAnsi="Times New Roman" w:cs="Times New Roman"/>
          <w:sz w:val="24"/>
          <w:szCs w:val="24"/>
          <w:lang w:val="bs-Latn-BA"/>
        </w:rPr>
        <w:t xml:space="preserve"> ovakvih slučajeva.</w:t>
      </w:r>
    </w:p>
    <w:p w14:paraId="2A093971" w14:textId="12143CB6" w:rsidR="00C3398F" w:rsidRDefault="00EB0AF8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Na 6,9</w:t>
      </w:r>
      <w:r w:rsidR="00C3398F" w:rsidRPr="00921672">
        <w:rPr>
          <w:rFonts w:ascii="Times New Roman" w:hAnsi="Times New Roman" w:cs="Times New Roman"/>
          <w:sz w:val="24"/>
          <w:szCs w:val="24"/>
          <w:lang w:val="bs-Latn-BA"/>
        </w:rPr>
        <w:t>% biračkih mjesta je prim</w:t>
      </w:r>
      <w:r w:rsidR="00C95D79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C3398F" w:rsidRPr="00921672">
        <w:rPr>
          <w:rFonts w:ascii="Times New Roman" w:hAnsi="Times New Roman" w:cs="Times New Roman"/>
          <w:sz w:val="24"/>
          <w:szCs w:val="24"/>
          <w:lang w:val="bs-Latn-BA"/>
        </w:rPr>
        <w:t xml:space="preserve">jećen </w:t>
      </w:r>
      <w:r w:rsidR="00C95D79">
        <w:rPr>
          <w:rFonts w:ascii="Times New Roman" w:hAnsi="Times New Roman" w:cs="Times New Roman"/>
          <w:sz w:val="24"/>
          <w:szCs w:val="24"/>
          <w:lang w:val="bs-Latn-BA"/>
        </w:rPr>
        <w:t>slučaj glasanja bez važećih identifikacionih dokumenata.</w:t>
      </w:r>
    </w:p>
    <w:p w14:paraId="609779FA" w14:textId="3FE175D6" w:rsidR="00CF31ED" w:rsidRDefault="00044B3F" w:rsidP="00953B6D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Zatvaranje biračkih mjes</w:t>
      </w:r>
      <w:r w:rsidR="00B374DE">
        <w:rPr>
          <w:rFonts w:ascii="Times New Roman" w:hAnsi="Times New Roman" w:cs="Times New Roman"/>
          <w:sz w:val="24"/>
          <w:szCs w:val="24"/>
          <w:lang w:val="bs-Latn-BA"/>
        </w:rPr>
        <w:t>ta je uglavnom izvršeno u skladu sa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propis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ima. Većina biračkih mjesta (98,8</w:t>
      </w:r>
      <w:r w:rsidRPr="00921672">
        <w:rPr>
          <w:rFonts w:ascii="Times New Roman" w:hAnsi="Times New Roman" w:cs="Times New Roman"/>
          <w:sz w:val="24"/>
          <w:szCs w:val="24"/>
          <w:lang w:val="bs-Latn-BA"/>
        </w:rPr>
        <w:t>%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) </w:t>
      </w:r>
      <w:r w:rsidRPr="00921672">
        <w:rPr>
          <w:rFonts w:ascii="Times New Roman" w:hAnsi="Times New Roman" w:cs="Times New Roman"/>
          <w:sz w:val="24"/>
          <w:szCs w:val="24"/>
          <w:lang w:val="bs-Latn-BA"/>
        </w:rPr>
        <w:t>je zatvore</w:t>
      </w:r>
      <w:r>
        <w:rPr>
          <w:rFonts w:ascii="Times New Roman" w:hAnsi="Times New Roman" w:cs="Times New Roman"/>
          <w:sz w:val="24"/>
          <w:szCs w:val="24"/>
          <w:lang w:val="bs-Latn-BA"/>
        </w:rPr>
        <w:t>no d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o 19.15 sati, a preostalih 1,2</w:t>
      </w:r>
      <w:r w:rsidRPr="00921672">
        <w:rPr>
          <w:rFonts w:ascii="Times New Roman" w:hAnsi="Times New Roman" w:cs="Times New Roman"/>
          <w:sz w:val="24"/>
          <w:szCs w:val="24"/>
          <w:lang w:val="bs-Latn-BA"/>
        </w:rPr>
        <w:t>% do 20.00 sati.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 xml:space="preserve"> Na 11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 biračkih mjesta koja nisu zatvorena na vrijeme, građanima koji su se zatekli ispred biračkih mjesta u 19:00 h 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ni</w:t>
      </w:r>
      <w:r>
        <w:rPr>
          <w:rFonts w:ascii="Times New Roman" w:hAnsi="Times New Roman" w:cs="Times New Roman"/>
          <w:sz w:val="24"/>
          <w:szCs w:val="24"/>
          <w:lang w:val="bs-Latn-BA"/>
        </w:rPr>
        <w:t xml:space="preserve">je omogućeno glasanje. 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>Na 98,7% biračkih mjesta</w:t>
      </w:r>
      <w:r w:rsidR="006817FE">
        <w:rPr>
          <w:rFonts w:ascii="Times New Roman" w:hAnsi="Times New Roman" w:cs="Times New Roman"/>
          <w:sz w:val="24"/>
          <w:szCs w:val="24"/>
          <w:lang w:val="bs-Latn-BA"/>
        </w:rPr>
        <w:t xml:space="preserve"> zatvaranju su prisustvovali svi članovi biračkih odbora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 xml:space="preserve">. Na 26 biračkih mjesta </w:t>
      </w:r>
      <w:r w:rsidR="009E23BB" w:rsidRPr="009E23BB">
        <w:rPr>
          <w:rFonts w:ascii="Times New Roman" w:hAnsi="Times New Roman" w:cs="Times New Roman"/>
          <w:sz w:val="24"/>
          <w:szCs w:val="24"/>
          <w:lang w:val="bs-Latn-BA"/>
        </w:rPr>
        <w:t xml:space="preserve">omogućen 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 xml:space="preserve">je ulazak na biračko mjesto osobama koje nisu ovlaštene za to </w:t>
      </w:r>
      <w:r w:rsidR="009E23BB" w:rsidRPr="009E23BB">
        <w:rPr>
          <w:rFonts w:ascii="Times New Roman" w:hAnsi="Times New Roman" w:cs="Times New Roman"/>
          <w:sz w:val="24"/>
          <w:szCs w:val="24"/>
          <w:lang w:val="bs-Latn-BA"/>
        </w:rPr>
        <w:t>nakon njegovog zatvaranja i</w:t>
      </w:r>
      <w:r w:rsidR="009E23BB">
        <w:rPr>
          <w:rFonts w:ascii="Times New Roman" w:hAnsi="Times New Roman" w:cs="Times New Roman"/>
          <w:sz w:val="24"/>
          <w:szCs w:val="24"/>
          <w:lang w:val="bs-Latn-BA"/>
        </w:rPr>
        <w:t xml:space="preserve"> tokom procesa brojanja glasova.</w:t>
      </w:r>
    </w:p>
    <w:p w14:paraId="68EEBAC7" w14:textId="189DB78A" w:rsidR="00CF31ED" w:rsidRPr="00CF31ED" w:rsidRDefault="00B15932" w:rsidP="00B15932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Koalicija ''Pod lupom'' se zahvaljuje svim njenim posmatračima koji su s</w:t>
      </w:r>
      <w:r w:rsidRPr="00B15932">
        <w:rPr>
          <w:rFonts w:ascii="Times New Roman" w:hAnsi="Times New Roman" w:cs="Times New Roman"/>
          <w:sz w:val="24"/>
          <w:szCs w:val="24"/>
          <w:lang w:val="bs-Latn-BA"/>
        </w:rPr>
        <w:t>vojim učešćem, o</w:t>
      </w:r>
      <w:r w:rsidR="00F742D9">
        <w:rPr>
          <w:rFonts w:ascii="Times New Roman" w:hAnsi="Times New Roman" w:cs="Times New Roman"/>
          <w:sz w:val="24"/>
          <w:szCs w:val="24"/>
          <w:lang w:val="bs-Latn-BA"/>
        </w:rPr>
        <w:t xml:space="preserve">zbiljnim pristupom i zalaganjem dali </w:t>
      </w:r>
      <w:r w:rsidRPr="00B15932">
        <w:rPr>
          <w:rFonts w:ascii="Times New Roman" w:hAnsi="Times New Roman" w:cs="Times New Roman"/>
          <w:sz w:val="24"/>
          <w:szCs w:val="24"/>
          <w:lang w:val="bs-Latn-BA"/>
        </w:rPr>
        <w:t xml:space="preserve">svoj lični doprinos da se </w:t>
      </w:r>
      <w:r w:rsidR="00F742D9">
        <w:rPr>
          <w:rFonts w:ascii="Times New Roman" w:hAnsi="Times New Roman" w:cs="Times New Roman"/>
          <w:sz w:val="24"/>
          <w:szCs w:val="24"/>
          <w:lang w:val="bs-Latn-BA"/>
        </w:rPr>
        <w:t>Lokal</w:t>
      </w:r>
      <w:bookmarkStart w:id="0" w:name="_GoBack"/>
      <w:bookmarkEnd w:id="0"/>
      <w:r w:rsidR="00F742D9">
        <w:rPr>
          <w:rFonts w:ascii="Times New Roman" w:hAnsi="Times New Roman" w:cs="Times New Roman"/>
          <w:sz w:val="24"/>
          <w:szCs w:val="24"/>
          <w:lang w:val="bs-Latn-BA"/>
        </w:rPr>
        <w:t xml:space="preserve">ni izbori 2016 u BiH </w:t>
      </w:r>
      <w:r w:rsidRPr="00B15932">
        <w:rPr>
          <w:rFonts w:ascii="Times New Roman" w:hAnsi="Times New Roman" w:cs="Times New Roman"/>
          <w:sz w:val="24"/>
          <w:szCs w:val="24"/>
          <w:lang w:val="bs-Latn-BA"/>
        </w:rPr>
        <w:t xml:space="preserve">provedu </w:t>
      </w:r>
      <w:r w:rsidR="00F742D9">
        <w:rPr>
          <w:rFonts w:ascii="Times New Roman" w:hAnsi="Times New Roman" w:cs="Times New Roman"/>
          <w:sz w:val="24"/>
          <w:szCs w:val="24"/>
          <w:lang w:val="bs-Latn-BA"/>
        </w:rPr>
        <w:t>u skladu sa Izbornim zakonom BiH</w:t>
      </w:r>
      <w:r w:rsidRPr="00B15932">
        <w:rPr>
          <w:rFonts w:ascii="Times New Roman" w:hAnsi="Times New Roman" w:cs="Times New Roman"/>
          <w:sz w:val="24"/>
          <w:szCs w:val="24"/>
          <w:lang w:val="bs-Latn-BA"/>
        </w:rPr>
        <w:t xml:space="preserve">, te da izborna volja </w:t>
      </w:r>
      <w:r w:rsidR="00F742D9">
        <w:rPr>
          <w:rFonts w:ascii="Times New Roman" w:hAnsi="Times New Roman" w:cs="Times New Roman"/>
          <w:sz w:val="24"/>
          <w:szCs w:val="24"/>
          <w:lang w:val="bs-Latn-BA"/>
        </w:rPr>
        <w:t>građana BiH</w:t>
      </w:r>
      <w:r w:rsidRPr="00B15932">
        <w:rPr>
          <w:rFonts w:ascii="Times New Roman" w:hAnsi="Times New Roman" w:cs="Times New Roman"/>
          <w:sz w:val="24"/>
          <w:szCs w:val="24"/>
          <w:lang w:val="bs-Latn-BA"/>
        </w:rPr>
        <w:t xml:space="preserve"> ne bude</w:t>
      </w:r>
      <w:r w:rsidR="00F742D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Pr="00B15932">
        <w:rPr>
          <w:rFonts w:ascii="Times New Roman" w:hAnsi="Times New Roman" w:cs="Times New Roman"/>
          <w:sz w:val="24"/>
          <w:szCs w:val="24"/>
          <w:lang w:val="bs-Latn-BA"/>
        </w:rPr>
        <w:t>dovedena u pitanje.</w:t>
      </w:r>
    </w:p>
    <w:p w14:paraId="6DB66890" w14:textId="6AF9779A" w:rsidR="00784991" w:rsidRPr="00784991" w:rsidRDefault="00784991" w:rsidP="00953B6D">
      <w:pPr>
        <w:jc w:val="center"/>
        <w:rPr>
          <w:i/>
          <w:lang w:val="hr-BA"/>
        </w:rPr>
      </w:pPr>
      <w:r w:rsidRPr="00784991">
        <w:rPr>
          <w:i/>
          <w:lang w:val="hr-BA"/>
        </w:rPr>
        <w:t>Za sve dodatne informacije molimo Vas da se obratite koordinatorici za odnose s javnošću Koalicije ''Pod lupom'' Jovani Kljajić putem el</w:t>
      </w:r>
      <w:r w:rsidR="003E1D4C">
        <w:rPr>
          <w:i/>
          <w:lang w:val="hr-BA"/>
        </w:rPr>
        <w:t xml:space="preserve">ektronske pošte </w:t>
      </w:r>
      <w:hyperlink r:id="rId9" w:history="1">
        <w:r w:rsidR="003E1D4C" w:rsidRPr="00D3799F">
          <w:rPr>
            <w:rStyle w:val="Hyperlink"/>
            <w:i/>
            <w:lang w:val="hr-BA"/>
          </w:rPr>
          <w:t>pr@podlupom.org</w:t>
        </w:r>
      </w:hyperlink>
      <w:r w:rsidR="003E1D4C">
        <w:rPr>
          <w:i/>
          <w:lang w:val="hr-BA"/>
        </w:rPr>
        <w:t xml:space="preserve"> ili telefona 033 268 160 i</w:t>
      </w:r>
      <w:r w:rsidRPr="00784991">
        <w:rPr>
          <w:i/>
          <w:lang w:val="hr-BA"/>
        </w:rPr>
        <w:t xml:space="preserve"> 065 252 016.</w:t>
      </w:r>
    </w:p>
    <w:sectPr w:rsidR="00784991" w:rsidRPr="00784991" w:rsidSect="001C4B90">
      <w:headerReference w:type="default" r:id="rId10"/>
      <w:footerReference w:type="default" r:id="rId11"/>
      <w:pgSz w:w="12240" w:h="15840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D0899" w14:textId="77777777" w:rsidR="00EC0CE0" w:rsidRDefault="00EC0CE0" w:rsidP="00A0311E">
      <w:pPr>
        <w:spacing w:after="0" w:line="240" w:lineRule="auto"/>
      </w:pPr>
      <w:r>
        <w:separator/>
      </w:r>
    </w:p>
  </w:endnote>
  <w:endnote w:type="continuationSeparator" w:id="0">
    <w:p w14:paraId="57001CA5" w14:textId="77777777" w:rsidR="00EC0CE0" w:rsidRDefault="00EC0CE0" w:rsidP="00A0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0F313" w14:textId="77777777" w:rsidR="00A0311E" w:rsidRDefault="001A6143">
    <w:pPr>
      <w:pStyle w:val="Footer"/>
    </w:pPr>
    <w:r>
      <w:rPr>
        <w:noProof/>
        <w:lang w:val="bs-Latn-BA" w:eastAsia="bs-Latn-BA"/>
      </w:rPr>
      <w:drawing>
        <wp:anchor distT="0" distB="0" distL="114300" distR="114300" simplePos="0" relativeHeight="251659264" behindDoc="0" locked="0" layoutInCell="1" allowOverlap="1" wp14:anchorId="7E5CB369" wp14:editId="455BC90B">
          <wp:simplePos x="0" y="0"/>
          <wp:positionH relativeFrom="column">
            <wp:posOffset>-841375</wp:posOffset>
          </wp:positionH>
          <wp:positionV relativeFrom="paragraph">
            <wp:posOffset>-617855</wp:posOffset>
          </wp:positionV>
          <wp:extent cx="7682400" cy="759600"/>
          <wp:effectExtent l="0" t="0" r="0" b="254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400" cy="75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D8369" w14:textId="77777777" w:rsidR="00EC0CE0" w:rsidRDefault="00EC0CE0" w:rsidP="00A0311E">
      <w:pPr>
        <w:spacing w:after="0" w:line="240" w:lineRule="auto"/>
      </w:pPr>
      <w:r>
        <w:separator/>
      </w:r>
    </w:p>
  </w:footnote>
  <w:footnote w:type="continuationSeparator" w:id="0">
    <w:p w14:paraId="5F129C8B" w14:textId="77777777" w:rsidR="00EC0CE0" w:rsidRDefault="00EC0CE0" w:rsidP="00A0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51DF3" w14:textId="77777777" w:rsidR="00A0311E" w:rsidRDefault="00853934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4384" behindDoc="0" locked="0" layoutInCell="1" allowOverlap="1" wp14:anchorId="4B4D2FA5" wp14:editId="3FC245B1">
          <wp:simplePos x="0" y="0"/>
          <wp:positionH relativeFrom="column">
            <wp:posOffset>3243580</wp:posOffset>
          </wp:positionH>
          <wp:positionV relativeFrom="paragraph">
            <wp:posOffset>-449580</wp:posOffset>
          </wp:positionV>
          <wp:extent cx="1200150" cy="102235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SAID logo vertical BHS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1022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0" locked="0" layoutInCell="1" allowOverlap="1" wp14:anchorId="35A8A996" wp14:editId="227EA88D">
          <wp:simplePos x="0" y="0"/>
          <wp:positionH relativeFrom="margin">
            <wp:posOffset>2005330</wp:posOffset>
          </wp:positionH>
          <wp:positionV relativeFrom="paragraph">
            <wp:posOffset>-325755</wp:posOffset>
          </wp:positionV>
          <wp:extent cx="1057275" cy="817516"/>
          <wp:effectExtent l="0" t="0" r="0" b="1905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4079" cy="822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4B90">
      <w:rPr>
        <w:noProof/>
        <w:lang w:val="bs-Latn-BA" w:eastAsia="bs-Latn-B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14E084" wp14:editId="6BF62A1A">
              <wp:simplePos x="0" y="0"/>
              <wp:positionH relativeFrom="column">
                <wp:posOffset>4380865</wp:posOffset>
              </wp:positionH>
              <wp:positionV relativeFrom="paragraph">
                <wp:posOffset>-327660</wp:posOffset>
              </wp:positionV>
              <wp:extent cx="2270760" cy="101346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0760" cy="1013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C753F" w14:textId="77777777" w:rsidR="001C4B90" w:rsidRPr="004321A4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4321A4">
                            <w:rPr>
                              <w:b/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Glavni ured Sarajevo</w:t>
                          </w:r>
                        </w:p>
                        <w:p w14:paraId="436AF250" w14:textId="77777777" w:rsidR="001C4B90" w:rsidRPr="004321A4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4321A4">
                            <w:rPr>
                              <w:sz w:val="18"/>
                              <w:szCs w:val="18"/>
                              <w:lang w:val="bs-Latn-BA"/>
                            </w:rPr>
                            <w:t>Koste Hermana 11/2</w:t>
                          </w:r>
                        </w:p>
                        <w:p w14:paraId="78DECDC9" w14:textId="77777777" w:rsidR="001C4B90" w:rsidRPr="004321A4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4321A4">
                            <w:rPr>
                              <w:sz w:val="18"/>
                              <w:szCs w:val="18"/>
                              <w:lang w:val="bs-Latn-BA"/>
                            </w:rPr>
                            <w:t>71 000 Sarajevo</w:t>
                          </w:r>
                        </w:p>
                        <w:p w14:paraId="16899959" w14:textId="77777777" w:rsidR="001C4B90" w:rsidRPr="004321A4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4321A4">
                            <w:rPr>
                              <w:sz w:val="18"/>
                              <w:szCs w:val="18"/>
                              <w:lang w:val="bs-Latn-BA"/>
                            </w:rPr>
                            <w:t>t</w:t>
                          </w:r>
                          <w:r w:rsidR="001C4B90" w:rsidRPr="004321A4">
                            <w:rPr>
                              <w:sz w:val="18"/>
                              <w:szCs w:val="18"/>
                              <w:lang w:val="bs-Latn-BA"/>
                            </w:rPr>
                            <w:t>el: 033 268 155</w:t>
                          </w:r>
                        </w:p>
                        <w:p w14:paraId="37CCB297" w14:textId="77777777" w:rsidR="001C4B90" w:rsidRPr="004321A4" w:rsidRDefault="00F837B1" w:rsidP="00174FF1">
                          <w:pPr>
                            <w:spacing w:after="0" w:line="240" w:lineRule="auto"/>
                            <w:jc w:val="right"/>
                            <w:rPr>
                              <w:sz w:val="18"/>
                              <w:szCs w:val="18"/>
                              <w:lang w:val="bs-Latn-BA"/>
                            </w:rPr>
                          </w:pPr>
                          <w:r w:rsidRPr="004321A4">
                            <w:rPr>
                              <w:sz w:val="18"/>
                              <w:szCs w:val="18"/>
                              <w:lang w:val="bs-Latn-BA"/>
                            </w:rPr>
                            <w:t>f</w:t>
                          </w:r>
                          <w:r w:rsidR="001C4B90" w:rsidRPr="004321A4">
                            <w:rPr>
                              <w:sz w:val="18"/>
                              <w:szCs w:val="18"/>
                              <w:lang w:val="bs-Latn-BA"/>
                            </w:rPr>
                            <w:t>ax: 033 221 998</w:t>
                          </w:r>
                        </w:p>
                        <w:p w14:paraId="42EC1ABB" w14:textId="77777777" w:rsidR="001C4B90" w:rsidRPr="004321A4" w:rsidRDefault="001C4B90" w:rsidP="00174FF1">
                          <w:pPr>
                            <w:spacing w:after="0" w:line="240" w:lineRule="auto"/>
                            <w:jc w:val="right"/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</w:pPr>
                          <w:r w:rsidRPr="004321A4">
                            <w:rPr>
                              <w:color w:val="8E76BD"/>
                              <w:sz w:val="20"/>
                              <w:szCs w:val="20"/>
                              <w:lang w:val="bs-Latn-BA"/>
                            </w:rPr>
                            <w:t>info@podlupom.org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014E0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4.95pt;margin-top:-25.8pt;width:178.8pt;height:79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" filled="f" stroked="f">
              <v:textbox>
                <w:txbxContent>
                  <w:p w14:paraId="6D3C753F" w14:textId="77777777" w:rsidR="001C4B90" w:rsidRPr="004321A4" w:rsidRDefault="001C4B90" w:rsidP="00174FF1">
                    <w:pPr>
                      <w:spacing w:after="0" w:line="240" w:lineRule="auto"/>
                      <w:jc w:val="right"/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4321A4">
                      <w:rPr>
                        <w:b/>
                        <w:color w:val="8E76BD"/>
                        <w:sz w:val="20"/>
                        <w:szCs w:val="20"/>
                        <w:lang w:val="bs-Latn-BA"/>
                      </w:rPr>
                      <w:t>Glavni ured Sarajevo</w:t>
                    </w:r>
                  </w:p>
                  <w:p w14:paraId="436AF250" w14:textId="77777777" w:rsidR="001C4B90" w:rsidRPr="004321A4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4321A4">
                      <w:rPr>
                        <w:sz w:val="18"/>
                        <w:szCs w:val="18"/>
                        <w:lang w:val="bs-Latn-BA"/>
                      </w:rPr>
                      <w:t>Koste Hermana 11/2</w:t>
                    </w:r>
                  </w:p>
                  <w:p w14:paraId="78DECDC9" w14:textId="77777777" w:rsidR="001C4B90" w:rsidRPr="004321A4" w:rsidRDefault="001C4B90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4321A4">
                      <w:rPr>
                        <w:sz w:val="18"/>
                        <w:szCs w:val="18"/>
                        <w:lang w:val="bs-Latn-BA"/>
                      </w:rPr>
                      <w:t>71 000 Sarajevo</w:t>
                    </w:r>
                  </w:p>
                  <w:p w14:paraId="16899959" w14:textId="77777777" w:rsidR="001C4B90" w:rsidRPr="004321A4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4321A4">
                      <w:rPr>
                        <w:sz w:val="18"/>
                        <w:szCs w:val="18"/>
                        <w:lang w:val="bs-Latn-BA"/>
                      </w:rPr>
                      <w:t>t</w:t>
                    </w:r>
                    <w:r w:rsidR="001C4B90" w:rsidRPr="004321A4">
                      <w:rPr>
                        <w:sz w:val="18"/>
                        <w:szCs w:val="18"/>
                        <w:lang w:val="bs-Latn-BA"/>
                      </w:rPr>
                      <w:t>el: 033 268 155</w:t>
                    </w:r>
                  </w:p>
                  <w:p w14:paraId="37CCB297" w14:textId="77777777" w:rsidR="001C4B90" w:rsidRPr="004321A4" w:rsidRDefault="00F837B1" w:rsidP="00174FF1">
                    <w:pPr>
                      <w:spacing w:after="0" w:line="240" w:lineRule="auto"/>
                      <w:jc w:val="right"/>
                      <w:rPr>
                        <w:sz w:val="18"/>
                        <w:szCs w:val="18"/>
                        <w:lang w:val="bs-Latn-BA"/>
                      </w:rPr>
                    </w:pPr>
                    <w:r w:rsidRPr="004321A4">
                      <w:rPr>
                        <w:sz w:val="18"/>
                        <w:szCs w:val="18"/>
                        <w:lang w:val="bs-Latn-BA"/>
                      </w:rPr>
                      <w:t>f</w:t>
                    </w:r>
                    <w:r w:rsidR="001C4B90" w:rsidRPr="004321A4">
                      <w:rPr>
                        <w:sz w:val="18"/>
                        <w:szCs w:val="18"/>
                        <w:lang w:val="bs-Latn-BA"/>
                      </w:rPr>
                      <w:t>ax: 033 221 998</w:t>
                    </w:r>
                  </w:p>
                  <w:p w14:paraId="42EC1ABB" w14:textId="77777777" w:rsidR="001C4B90" w:rsidRPr="004321A4" w:rsidRDefault="001C4B90" w:rsidP="00174FF1">
                    <w:pPr>
                      <w:spacing w:after="0" w:line="240" w:lineRule="auto"/>
                      <w:jc w:val="right"/>
                      <w:rPr>
                        <w:color w:val="8E76BD"/>
                        <w:sz w:val="20"/>
                        <w:szCs w:val="20"/>
                        <w:lang w:val="bs-Latn-BA"/>
                      </w:rPr>
                    </w:pPr>
                    <w:r w:rsidRPr="004321A4">
                      <w:rPr>
                        <w:color w:val="8E76BD"/>
                        <w:sz w:val="20"/>
                        <w:szCs w:val="20"/>
                        <w:lang w:val="bs-Latn-BA"/>
                      </w:rPr>
                      <w:t>info@podlupom.org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C4B90"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1" allowOverlap="1" wp14:anchorId="5DBA14EA" wp14:editId="46C13D62">
          <wp:simplePos x="0" y="0"/>
          <wp:positionH relativeFrom="column">
            <wp:posOffset>-892176</wp:posOffset>
          </wp:positionH>
          <wp:positionV relativeFrom="paragraph">
            <wp:posOffset>-434340</wp:posOffset>
          </wp:positionV>
          <wp:extent cx="7753621" cy="1249680"/>
          <wp:effectExtent l="0" t="0" r="0" b="762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d_Lupom_zaglavlje_mem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9640" cy="1255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1105A"/>
    <w:multiLevelType w:val="hybridMultilevel"/>
    <w:tmpl w:val="F904BE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22931"/>
    <w:multiLevelType w:val="hybridMultilevel"/>
    <w:tmpl w:val="9260EE32"/>
    <w:lvl w:ilvl="0" w:tplc="2CFC1B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A0"/>
    <w:rsid w:val="000129F0"/>
    <w:rsid w:val="00044B3F"/>
    <w:rsid w:val="00045AFE"/>
    <w:rsid w:val="00050559"/>
    <w:rsid w:val="0007772E"/>
    <w:rsid w:val="000E37BC"/>
    <w:rsid w:val="00143716"/>
    <w:rsid w:val="00174FF1"/>
    <w:rsid w:val="001A6143"/>
    <w:rsid w:val="001C4B90"/>
    <w:rsid w:val="001D24FC"/>
    <w:rsid w:val="001F34A1"/>
    <w:rsid w:val="00227BC6"/>
    <w:rsid w:val="0023574D"/>
    <w:rsid w:val="00240EE2"/>
    <w:rsid w:val="002535B5"/>
    <w:rsid w:val="00290236"/>
    <w:rsid w:val="00292BC5"/>
    <w:rsid w:val="002A3B6C"/>
    <w:rsid w:val="002D58D4"/>
    <w:rsid w:val="0033560D"/>
    <w:rsid w:val="00355D16"/>
    <w:rsid w:val="003776C7"/>
    <w:rsid w:val="003E1D4C"/>
    <w:rsid w:val="003F4F3A"/>
    <w:rsid w:val="00414DCB"/>
    <w:rsid w:val="004200F2"/>
    <w:rsid w:val="004229C9"/>
    <w:rsid w:val="00431F04"/>
    <w:rsid w:val="004321A4"/>
    <w:rsid w:val="0045377A"/>
    <w:rsid w:val="00485632"/>
    <w:rsid w:val="004B61B1"/>
    <w:rsid w:val="00515F25"/>
    <w:rsid w:val="00517D49"/>
    <w:rsid w:val="00554770"/>
    <w:rsid w:val="00576777"/>
    <w:rsid w:val="00580AB9"/>
    <w:rsid w:val="00590A2D"/>
    <w:rsid w:val="005D4311"/>
    <w:rsid w:val="005F7911"/>
    <w:rsid w:val="00607F4E"/>
    <w:rsid w:val="0062663B"/>
    <w:rsid w:val="006817FE"/>
    <w:rsid w:val="006B72CC"/>
    <w:rsid w:val="006D63E7"/>
    <w:rsid w:val="006E46A0"/>
    <w:rsid w:val="007440F7"/>
    <w:rsid w:val="00745C20"/>
    <w:rsid w:val="00765088"/>
    <w:rsid w:val="00784991"/>
    <w:rsid w:val="007912B3"/>
    <w:rsid w:val="007B5A78"/>
    <w:rsid w:val="007C6EA4"/>
    <w:rsid w:val="007F06AD"/>
    <w:rsid w:val="00820128"/>
    <w:rsid w:val="00821049"/>
    <w:rsid w:val="00821F9C"/>
    <w:rsid w:val="00822892"/>
    <w:rsid w:val="00853934"/>
    <w:rsid w:val="008A6993"/>
    <w:rsid w:val="008C3A22"/>
    <w:rsid w:val="0094734F"/>
    <w:rsid w:val="00953B6D"/>
    <w:rsid w:val="00953C5F"/>
    <w:rsid w:val="00977D8C"/>
    <w:rsid w:val="00980863"/>
    <w:rsid w:val="009858ED"/>
    <w:rsid w:val="0099680E"/>
    <w:rsid w:val="009B6277"/>
    <w:rsid w:val="009E23BB"/>
    <w:rsid w:val="00A0311E"/>
    <w:rsid w:val="00B15932"/>
    <w:rsid w:val="00B374DE"/>
    <w:rsid w:val="00B42094"/>
    <w:rsid w:val="00B56C3C"/>
    <w:rsid w:val="00B806E6"/>
    <w:rsid w:val="00BA1F1F"/>
    <w:rsid w:val="00BB6472"/>
    <w:rsid w:val="00BC3B82"/>
    <w:rsid w:val="00C10CCB"/>
    <w:rsid w:val="00C3398F"/>
    <w:rsid w:val="00C44141"/>
    <w:rsid w:val="00C74018"/>
    <w:rsid w:val="00C8250A"/>
    <w:rsid w:val="00C95D79"/>
    <w:rsid w:val="00CB3B1D"/>
    <w:rsid w:val="00CD1CE4"/>
    <w:rsid w:val="00CF31ED"/>
    <w:rsid w:val="00CF5896"/>
    <w:rsid w:val="00D00DC0"/>
    <w:rsid w:val="00D53D72"/>
    <w:rsid w:val="00D61DC8"/>
    <w:rsid w:val="00D709D6"/>
    <w:rsid w:val="00DB05D0"/>
    <w:rsid w:val="00DC6F87"/>
    <w:rsid w:val="00DF3F60"/>
    <w:rsid w:val="00E22E71"/>
    <w:rsid w:val="00E269B0"/>
    <w:rsid w:val="00E440A8"/>
    <w:rsid w:val="00EB0AF8"/>
    <w:rsid w:val="00EC0CE0"/>
    <w:rsid w:val="00EF1138"/>
    <w:rsid w:val="00EF13DA"/>
    <w:rsid w:val="00F01172"/>
    <w:rsid w:val="00F124C2"/>
    <w:rsid w:val="00F447E1"/>
    <w:rsid w:val="00F60CD6"/>
    <w:rsid w:val="00F70BAD"/>
    <w:rsid w:val="00F742D9"/>
    <w:rsid w:val="00F837B1"/>
    <w:rsid w:val="00FA426C"/>
    <w:rsid w:val="00FB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91FDF0"/>
  <w15:chartTrackingRefBased/>
  <w15:docId w15:val="{BD24D188-CDC7-4514-B5C9-C518FD8F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11E"/>
  </w:style>
  <w:style w:type="paragraph" w:styleId="Footer">
    <w:name w:val="footer"/>
    <w:basedOn w:val="Normal"/>
    <w:link w:val="FooterChar"/>
    <w:uiPriority w:val="99"/>
    <w:unhideWhenUsed/>
    <w:rsid w:val="00A031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11E"/>
  </w:style>
  <w:style w:type="paragraph" w:styleId="NoSpacing">
    <w:name w:val="No Spacing"/>
    <w:uiPriority w:val="1"/>
    <w:qFormat/>
    <w:rsid w:val="00A031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31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3F6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53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39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39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3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39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39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93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1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EF1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811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563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@podlupo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45EB5-B0E6-4297-AC34-5B1B2A2A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Jovana Kljajic</cp:lastModifiedBy>
  <cp:revision>2</cp:revision>
  <cp:lastPrinted>2016-10-03T08:42:00Z</cp:lastPrinted>
  <dcterms:created xsi:type="dcterms:W3CDTF">2016-10-03T10:04:00Z</dcterms:created>
  <dcterms:modified xsi:type="dcterms:W3CDTF">2016-10-03T10:04:00Z</dcterms:modified>
</cp:coreProperties>
</file>