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9F" w:rsidRPr="00B53114" w:rsidRDefault="0074332F" w:rsidP="000D139F">
      <w:pPr>
        <w:jc w:val="center"/>
        <w:rPr>
          <w:b/>
          <w:sz w:val="24"/>
          <w:szCs w:val="24"/>
          <w:lang w:val="en-GB"/>
        </w:rPr>
      </w:pPr>
      <w:r w:rsidRPr="00B53114">
        <w:rPr>
          <w:b/>
          <w:sz w:val="24"/>
          <w:szCs w:val="24"/>
          <w:lang w:val="en-GB"/>
        </w:rPr>
        <w:t>Coalition „Pod lupom</w:t>
      </w:r>
      <w:r w:rsidR="0000118F" w:rsidRPr="00B53114">
        <w:rPr>
          <w:b/>
          <w:sz w:val="24"/>
          <w:szCs w:val="24"/>
          <w:lang w:val="en-GB"/>
        </w:rPr>
        <w:t>“presented</w:t>
      </w:r>
      <w:r w:rsidRPr="00B53114">
        <w:rPr>
          <w:b/>
          <w:sz w:val="24"/>
          <w:szCs w:val="24"/>
          <w:lang w:val="en-GB"/>
        </w:rPr>
        <w:t xml:space="preserve"> </w:t>
      </w:r>
      <w:r w:rsidR="0000118F" w:rsidRPr="00B53114">
        <w:rPr>
          <w:b/>
          <w:sz w:val="24"/>
          <w:szCs w:val="24"/>
          <w:lang w:val="en-GB"/>
        </w:rPr>
        <w:t>its Final</w:t>
      </w:r>
      <w:r w:rsidRPr="00B53114">
        <w:rPr>
          <w:b/>
          <w:sz w:val="24"/>
          <w:szCs w:val="24"/>
          <w:lang w:val="en-GB"/>
        </w:rPr>
        <w:t xml:space="preserve"> Report on </w:t>
      </w:r>
      <w:r w:rsidR="0000499F">
        <w:rPr>
          <w:b/>
          <w:sz w:val="24"/>
          <w:szCs w:val="24"/>
          <w:lang w:val="en-GB"/>
        </w:rPr>
        <w:t>O</w:t>
      </w:r>
      <w:r w:rsidR="0000118F" w:rsidRPr="00B53114">
        <w:rPr>
          <w:b/>
          <w:sz w:val="24"/>
          <w:szCs w:val="24"/>
          <w:lang w:val="en-GB"/>
        </w:rPr>
        <w:t>bservation of</w:t>
      </w:r>
      <w:r w:rsidRPr="00B53114">
        <w:rPr>
          <w:b/>
          <w:sz w:val="24"/>
          <w:szCs w:val="24"/>
          <w:lang w:val="en-GB"/>
        </w:rPr>
        <w:t xml:space="preserve"> 2016 Local </w:t>
      </w:r>
      <w:r w:rsidR="00B53114" w:rsidRPr="00B53114">
        <w:rPr>
          <w:b/>
          <w:sz w:val="24"/>
          <w:szCs w:val="24"/>
          <w:lang w:val="en-GB"/>
        </w:rPr>
        <w:t>Elections</w:t>
      </w:r>
      <w:r w:rsidRPr="00B53114">
        <w:rPr>
          <w:b/>
          <w:sz w:val="24"/>
          <w:szCs w:val="24"/>
          <w:lang w:val="en-GB"/>
        </w:rPr>
        <w:t xml:space="preserve"> </w:t>
      </w:r>
    </w:p>
    <w:p w:rsidR="005E30FF" w:rsidRPr="00B53114" w:rsidRDefault="000D139F" w:rsidP="00902E30">
      <w:pPr>
        <w:jc w:val="center"/>
        <w:rPr>
          <w:b/>
          <w:sz w:val="24"/>
          <w:szCs w:val="24"/>
          <w:lang w:val="en-GB"/>
        </w:rPr>
      </w:pPr>
      <w:r w:rsidRPr="00B53114"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2655570" cy="1494201"/>
            <wp:effectExtent l="0" t="0" r="0" b="0"/>
            <wp:docPr id="1" name="Picture 1" descr="C:\Users\Jovana\Desktop\IMG_6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vana\Desktop\IMG_6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49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E30" w:rsidRPr="00B53114" w:rsidRDefault="00352981" w:rsidP="000D139F">
      <w:pPr>
        <w:jc w:val="both"/>
        <w:rPr>
          <w:sz w:val="24"/>
          <w:szCs w:val="24"/>
          <w:lang w:val="en-GB"/>
        </w:rPr>
      </w:pPr>
      <w:r w:rsidRPr="00B53114">
        <w:rPr>
          <w:sz w:val="24"/>
          <w:szCs w:val="24"/>
          <w:lang w:val="en-GB"/>
        </w:rPr>
        <w:t xml:space="preserve">On December 22, at a press conference in Sarajevo, the Coalition "Pod lupom" presented </w:t>
      </w:r>
      <w:r w:rsidR="00E16482" w:rsidRPr="00B53114">
        <w:rPr>
          <w:sz w:val="24"/>
          <w:szCs w:val="24"/>
          <w:lang w:val="en-GB"/>
        </w:rPr>
        <w:t>its f</w:t>
      </w:r>
      <w:r w:rsidRPr="00B53114">
        <w:rPr>
          <w:sz w:val="24"/>
          <w:szCs w:val="24"/>
          <w:lang w:val="en-GB"/>
        </w:rPr>
        <w:t xml:space="preserve">inal report </w:t>
      </w:r>
      <w:r w:rsidR="00FB0998" w:rsidRPr="00B53114">
        <w:rPr>
          <w:sz w:val="24"/>
          <w:szCs w:val="24"/>
          <w:lang w:val="en-GB"/>
        </w:rPr>
        <w:t>on observation</w:t>
      </w:r>
      <w:r w:rsidRPr="00B53114">
        <w:rPr>
          <w:sz w:val="24"/>
          <w:szCs w:val="24"/>
          <w:lang w:val="en-GB"/>
        </w:rPr>
        <w:t xml:space="preserve"> of</w:t>
      </w:r>
      <w:r w:rsidR="00E16482" w:rsidRPr="00B53114">
        <w:rPr>
          <w:sz w:val="24"/>
          <w:szCs w:val="24"/>
          <w:lang w:val="en-GB"/>
        </w:rPr>
        <w:t xml:space="preserve"> 2016</w:t>
      </w:r>
      <w:r w:rsidRPr="00B53114">
        <w:rPr>
          <w:sz w:val="24"/>
          <w:szCs w:val="24"/>
          <w:lang w:val="en-GB"/>
        </w:rPr>
        <w:t xml:space="preserve"> Local Elections and gave 34 recommendations </w:t>
      </w:r>
      <w:r w:rsidR="00FB0998" w:rsidRPr="00B53114">
        <w:rPr>
          <w:sz w:val="24"/>
          <w:szCs w:val="24"/>
          <w:lang w:val="en-GB"/>
        </w:rPr>
        <w:t>to improve</w:t>
      </w:r>
      <w:r w:rsidR="00E16482" w:rsidRPr="00B53114">
        <w:rPr>
          <w:sz w:val="24"/>
          <w:szCs w:val="24"/>
          <w:lang w:val="en-GB"/>
        </w:rPr>
        <w:t xml:space="preserve"> </w:t>
      </w:r>
      <w:bookmarkStart w:id="0" w:name="_GoBack"/>
      <w:bookmarkEnd w:id="0"/>
      <w:r w:rsidRPr="00B53114">
        <w:rPr>
          <w:sz w:val="24"/>
          <w:szCs w:val="24"/>
          <w:lang w:val="en-GB"/>
        </w:rPr>
        <w:t xml:space="preserve">electoral process in Bosnia and Herzegovina.  General </w:t>
      </w:r>
      <w:r w:rsidR="00E16482" w:rsidRPr="00B53114">
        <w:rPr>
          <w:sz w:val="24"/>
          <w:szCs w:val="24"/>
          <w:lang w:val="en-GB"/>
        </w:rPr>
        <w:t xml:space="preserve">assessment of 2016 </w:t>
      </w:r>
      <w:r w:rsidRPr="00B53114">
        <w:rPr>
          <w:sz w:val="24"/>
          <w:szCs w:val="24"/>
          <w:lang w:val="en-GB"/>
        </w:rPr>
        <w:t>Local Elections</w:t>
      </w:r>
      <w:r w:rsidR="00E16482" w:rsidRPr="00B53114">
        <w:rPr>
          <w:sz w:val="24"/>
          <w:szCs w:val="24"/>
          <w:lang w:val="en-GB"/>
        </w:rPr>
        <w:t xml:space="preserve"> </w:t>
      </w:r>
      <w:r w:rsidRPr="00B53114">
        <w:rPr>
          <w:sz w:val="24"/>
          <w:szCs w:val="24"/>
          <w:lang w:val="en-GB"/>
        </w:rPr>
        <w:t>is that the</w:t>
      </w:r>
      <w:r w:rsidR="00B53114">
        <w:rPr>
          <w:sz w:val="24"/>
          <w:szCs w:val="24"/>
          <w:lang w:val="en-GB"/>
        </w:rPr>
        <w:t xml:space="preserve"> elections were held </w:t>
      </w:r>
      <w:r w:rsidRPr="00B53114">
        <w:rPr>
          <w:sz w:val="24"/>
          <w:szCs w:val="24"/>
          <w:lang w:val="en-GB"/>
        </w:rPr>
        <w:t>in accordance with the Election Law of</w:t>
      </w:r>
      <w:r w:rsidR="00E16482" w:rsidRPr="00B53114">
        <w:rPr>
          <w:sz w:val="24"/>
          <w:szCs w:val="24"/>
          <w:lang w:val="en-GB"/>
        </w:rPr>
        <w:t xml:space="preserve"> BiH and implementing acts, </w:t>
      </w:r>
      <w:r w:rsidRPr="00B53114">
        <w:rPr>
          <w:sz w:val="24"/>
          <w:szCs w:val="24"/>
          <w:lang w:val="en-GB"/>
        </w:rPr>
        <w:t xml:space="preserve">mostly in a democratic and fair atmosphere, except </w:t>
      </w:r>
      <w:r w:rsidR="00E16482" w:rsidRPr="00B53114">
        <w:rPr>
          <w:sz w:val="24"/>
          <w:szCs w:val="24"/>
          <w:lang w:val="en-GB"/>
        </w:rPr>
        <w:t xml:space="preserve">in </w:t>
      </w:r>
      <w:r w:rsidRPr="00B53114">
        <w:rPr>
          <w:sz w:val="24"/>
          <w:szCs w:val="24"/>
          <w:lang w:val="en-GB"/>
        </w:rPr>
        <w:t>Stolac municipality where</w:t>
      </w:r>
      <w:r w:rsidR="00E16482" w:rsidRPr="00B53114">
        <w:rPr>
          <w:sz w:val="24"/>
          <w:szCs w:val="24"/>
          <w:lang w:val="en-GB"/>
        </w:rPr>
        <w:t xml:space="preserve"> Election Law has been </w:t>
      </w:r>
      <w:r w:rsidR="00B53114" w:rsidRPr="00B53114">
        <w:rPr>
          <w:sz w:val="24"/>
          <w:szCs w:val="24"/>
          <w:lang w:val="en-GB"/>
        </w:rPr>
        <w:t>violated</w:t>
      </w:r>
      <w:r w:rsidR="00E16482" w:rsidRPr="00B53114">
        <w:rPr>
          <w:sz w:val="24"/>
          <w:szCs w:val="24"/>
          <w:lang w:val="en-GB"/>
        </w:rPr>
        <w:t xml:space="preserve"> and </w:t>
      </w:r>
      <w:r w:rsidRPr="00B53114">
        <w:rPr>
          <w:sz w:val="24"/>
          <w:szCs w:val="24"/>
          <w:lang w:val="en-GB"/>
        </w:rPr>
        <w:t>electoral process</w:t>
      </w:r>
      <w:r w:rsidR="00E16482" w:rsidRPr="00B53114">
        <w:rPr>
          <w:sz w:val="24"/>
          <w:szCs w:val="24"/>
          <w:lang w:val="en-GB"/>
        </w:rPr>
        <w:t xml:space="preserve"> has been interrupted. Findings and recommendations </w:t>
      </w:r>
      <w:r w:rsidR="00B53114" w:rsidRPr="00B53114">
        <w:rPr>
          <w:sz w:val="24"/>
          <w:szCs w:val="24"/>
          <w:lang w:val="en-GB"/>
        </w:rPr>
        <w:t xml:space="preserve">the Coalition "Pod lupom" </w:t>
      </w:r>
      <w:r w:rsidR="00B53114">
        <w:rPr>
          <w:sz w:val="24"/>
          <w:szCs w:val="24"/>
          <w:lang w:val="en-GB"/>
        </w:rPr>
        <w:t>summarised in its</w:t>
      </w:r>
      <w:r w:rsidR="00E16482" w:rsidRPr="00B53114">
        <w:rPr>
          <w:sz w:val="24"/>
          <w:szCs w:val="24"/>
          <w:lang w:val="en-GB"/>
        </w:rPr>
        <w:t xml:space="preserve"> </w:t>
      </w:r>
      <w:r w:rsidR="00B53114">
        <w:rPr>
          <w:sz w:val="24"/>
          <w:szCs w:val="24"/>
          <w:lang w:val="en-GB"/>
        </w:rPr>
        <w:t>Final Report</w:t>
      </w:r>
      <w:r w:rsidRPr="00B53114">
        <w:rPr>
          <w:sz w:val="24"/>
          <w:szCs w:val="24"/>
          <w:lang w:val="en-GB"/>
        </w:rPr>
        <w:t xml:space="preserve"> on </w:t>
      </w:r>
      <w:r w:rsidR="00E16482" w:rsidRPr="00B53114">
        <w:rPr>
          <w:sz w:val="24"/>
          <w:szCs w:val="24"/>
          <w:lang w:val="en-GB"/>
        </w:rPr>
        <w:t>2016</w:t>
      </w:r>
      <w:r w:rsidR="00B53114">
        <w:rPr>
          <w:sz w:val="24"/>
          <w:szCs w:val="24"/>
          <w:lang w:val="en-GB"/>
        </w:rPr>
        <w:t xml:space="preserve"> Local Elections</w:t>
      </w:r>
      <w:r w:rsidRPr="00B53114">
        <w:rPr>
          <w:sz w:val="24"/>
          <w:szCs w:val="24"/>
          <w:lang w:val="en-GB"/>
        </w:rPr>
        <w:t xml:space="preserve"> were also presented at the State Department and USAID in Washington</w:t>
      </w:r>
      <w:r w:rsidR="00E16482" w:rsidRPr="00B53114">
        <w:rPr>
          <w:sz w:val="24"/>
          <w:szCs w:val="24"/>
          <w:lang w:val="en-GB"/>
        </w:rPr>
        <w:t xml:space="preserve"> DC</w:t>
      </w:r>
      <w:r w:rsidRPr="00B53114">
        <w:rPr>
          <w:sz w:val="24"/>
          <w:szCs w:val="24"/>
          <w:lang w:val="en-GB"/>
        </w:rPr>
        <w:t xml:space="preserve">. The final report can be downloaded </w:t>
      </w:r>
      <w:r w:rsidR="00E16482" w:rsidRPr="00B53114">
        <w:rPr>
          <w:sz w:val="24"/>
          <w:szCs w:val="24"/>
          <w:lang w:val="en-GB"/>
        </w:rPr>
        <w:t xml:space="preserve">on </w:t>
      </w:r>
      <w:r w:rsidRPr="00B53114">
        <w:rPr>
          <w:sz w:val="24"/>
          <w:szCs w:val="24"/>
          <w:lang w:val="en-GB"/>
        </w:rPr>
        <w:t>the Coalition</w:t>
      </w:r>
      <w:r w:rsidR="00EC489C" w:rsidRPr="00B53114">
        <w:rPr>
          <w:sz w:val="24"/>
          <w:szCs w:val="24"/>
          <w:lang w:val="en-GB"/>
        </w:rPr>
        <w:t>'s</w:t>
      </w:r>
      <w:r w:rsidRPr="00B53114">
        <w:rPr>
          <w:sz w:val="24"/>
          <w:szCs w:val="24"/>
          <w:lang w:val="en-GB"/>
        </w:rPr>
        <w:t xml:space="preserve"> website </w:t>
      </w:r>
      <w:hyperlink r:id="rId7" w:history="1">
        <w:r w:rsidR="00E16482" w:rsidRPr="00B53114">
          <w:rPr>
            <w:rStyle w:val="Hyperlink"/>
            <w:sz w:val="24"/>
            <w:szCs w:val="24"/>
            <w:lang w:val="en-GB"/>
          </w:rPr>
          <w:t>www.podlupom.org</w:t>
        </w:r>
      </w:hyperlink>
      <w:r w:rsidR="00EF1B22" w:rsidRPr="00B53114">
        <w:rPr>
          <w:sz w:val="24"/>
          <w:szCs w:val="24"/>
          <w:lang w:val="en-GB"/>
        </w:rPr>
        <w:t xml:space="preserve">.     </w:t>
      </w:r>
    </w:p>
    <w:p w:rsidR="00D258DA" w:rsidRPr="00B53114" w:rsidRDefault="0074332F" w:rsidP="00D258DA">
      <w:pPr>
        <w:jc w:val="center"/>
        <w:rPr>
          <w:b/>
          <w:sz w:val="24"/>
          <w:szCs w:val="24"/>
          <w:lang w:val="en-GB"/>
        </w:rPr>
      </w:pPr>
      <w:r w:rsidRPr="00B53114">
        <w:rPr>
          <w:b/>
          <w:sz w:val="24"/>
          <w:szCs w:val="24"/>
          <w:lang w:val="en-GB"/>
        </w:rPr>
        <w:t xml:space="preserve">Observation of </w:t>
      </w:r>
      <w:r w:rsidR="00DA60FB" w:rsidRPr="00B53114">
        <w:rPr>
          <w:b/>
          <w:sz w:val="24"/>
          <w:szCs w:val="24"/>
          <w:lang w:val="en-GB"/>
        </w:rPr>
        <w:t>repeated</w:t>
      </w:r>
      <w:r w:rsidRPr="00B53114">
        <w:rPr>
          <w:b/>
          <w:sz w:val="24"/>
          <w:szCs w:val="24"/>
          <w:lang w:val="en-GB"/>
        </w:rPr>
        <w:t xml:space="preserve"> local elections in Stolac municipality </w:t>
      </w:r>
    </w:p>
    <w:p w:rsidR="00D258DA" w:rsidRPr="00B53114" w:rsidRDefault="00D258DA" w:rsidP="00D258DA">
      <w:pPr>
        <w:jc w:val="both"/>
        <w:rPr>
          <w:sz w:val="24"/>
          <w:szCs w:val="24"/>
          <w:lang w:val="en-GB"/>
        </w:rPr>
      </w:pPr>
      <w:r w:rsidRPr="00B53114">
        <w:rPr>
          <w:noProof/>
          <w:sz w:val="24"/>
          <w:szCs w:val="24"/>
          <w:lang w:val="hr-HR" w:eastAsia="hr-HR"/>
        </w:rPr>
        <w:drawing>
          <wp:inline distT="0" distB="0" distL="0" distR="0" wp14:anchorId="6F44EE5A" wp14:editId="4278F658">
            <wp:extent cx="2647950" cy="1495425"/>
            <wp:effectExtent l="0" t="0" r="0" b="9525"/>
            <wp:docPr id="4" name="Picture 4" descr="C:\Users\Jovana\AppData\Local\Microsoft\Windows\INetCache\Content.Word\u-stocu-poelo-glasanje-za-ponovljene-izbore-otvorena-24-biraka-mjesta_7ae4d2b-10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vana\AppData\Local\Microsoft\Windows\INetCache\Content.Word\u-stocu-poelo-glasanje-za-ponovljene-izbore-otvorena-24-biraka-mjesta_7ae4d2b-100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981" w:rsidRPr="00B53114" w:rsidRDefault="004903D4" w:rsidP="00D258DA">
      <w:pPr>
        <w:jc w:val="both"/>
        <w:rPr>
          <w:sz w:val="24"/>
          <w:szCs w:val="24"/>
          <w:lang w:val="en-GB"/>
        </w:rPr>
      </w:pPr>
      <w:r w:rsidRPr="00B53114">
        <w:rPr>
          <w:sz w:val="24"/>
          <w:szCs w:val="24"/>
          <w:lang w:val="en-GB"/>
        </w:rPr>
        <w:t>On February 19, t</w:t>
      </w:r>
      <w:r w:rsidR="00352981" w:rsidRPr="00B53114">
        <w:rPr>
          <w:sz w:val="24"/>
          <w:szCs w:val="24"/>
          <w:lang w:val="en-GB"/>
        </w:rPr>
        <w:t xml:space="preserve">he </w:t>
      </w:r>
      <w:r w:rsidR="00EC489C" w:rsidRPr="00B53114">
        <w:rPr>
          <w:sz w:val="24"/>
          <w:szCs w:val="24"/>
          <w:lang w:val="en-GB"/>
        </w:rPr>
        <w:t xml:space="preserve">Coalition "Pod lupom" </w:t>
      </w:r>
      <w:r w:rsidR="00352981" w:rsidRPr="00B53114">
        <w:rPr>
          <w:sz w:val="24"/>
          <w:szCs w:val="24"/>
          <w:lang w:val="en-GB"/>
        </w:rPr>
        <w:t>observed repeated local elections in Stolac</w:t>
      </w:r>
      <w:r w:rsidR="00DA60FB">
        <w:rPr>
          <w:sz w:val="24"/>
          <w:szCs w:val="24"/>
          <w:lang w:val="en-GB"/>
        </w:rPr>
        <w:t xml:space="preserve"> municipality</w:t>
      </w:r>
      <w:r w:rsidR="00352981" w:rsidRPr="00B53114">
        <w:rPr>
          <w:sz w:val="24"/>
          <w:szCs w:val="24"/>
          <w:lang w:val="en-GB"/>
        </w:rPr>
        <w:t>. Coalition</w:t>
      </w:r>
      <w:r w:rsidR="00EF1B22" w:rsidRPr="00B53114">
        <w:rPr>
          <w:sz w:val="24"/>
          <w:szCs w:val="24"/>
          <w:lang w:val="en-GB"/>
        </w:rPr>
        <w:t>'s</w:t>
      </w:r>
      <w:r w:rsidR="00352981" w:rsidRPr="00B53114">
        <w:rPr>
          <w:sz w:val="24"/>
          <w:szCs w:val="24"/>
          <w:lang w:val="en-GB"/>
        </w:rPr>
        <w:t xml:space="preserve"> observers were deployed a</w:t>
      </w:r>
      <w:r w:rsidRPr="00B53114">
        <w:rPr>
          <w:sz w:val="24"/>
          <w:szCs w:val="24"/>
          <w:lang w:val="en-GB"/>
        </w:rPr>
        <w:t xml:space="preserve">t all 20 polling stations. </w:t>
      </w:r>
      <w:r w:rsidR="00DA60FB" w:rsidRPr="00B53114">
        <w:rPr>
          <w:sz w:val="24"/>
          <w:szCs w:val="24"/>
          <w:lang w:val="en-GB"/>
        </w:rPr>
        <w:t>Repeated</w:t>
      </w:r>
      <w:r w:rsidR="002C61BC" w:rsidRPr="00B53114">
        <w:rPr>
          <w:sz w:val="24"/>
          <w:szCs w:val="24"/>
          <w:lang w:val="en-GB"/>
        </w:rPr>
        <w:t xml:space="preserve"> e</w:t>
      </w:r>
      <w:r w:rsidR="00352981" w:rsidRPr="00B53114">
        <w:rPr>
          <w:sz w:val="24"/>
          <w:szCs w:val="24"/>
          <w:lang w:val="en-GB"/>
        </w:rPr>
        <w:t>lections in Stolac municipality</w:t>
      </w:r>
      <w:r w:rsidRPr="00B53114">
        <w:rPr>
          <w:sz w:val="24"/>
          <w:szCs w:val="24"/>
          <w:lang w:val="en-GB"/>
        </w:rPr>
        <w:t xml:space="preserve"> </w:t>
      </w:r>
      <w:r w:rsidR="002C61BC" w:rsidRPr="00B53114">
        <w:rPr>
          <w:sz w:val="24"/>
          <w:szCs w:val="24"/>
          <w:lang w:val="en-GB"/>
        </w:rPr>
        <w:t xml:space="preserve">were </w:t>
      </w:r>
      <w:r w:rsidR="00DA60FB">
        <w:rPr>
          <w:sz w:val="24"/>
          <w:szCs w:val="24"/>
          <w:lang w:val="en-GB"/>
        </w:rPr>
        <w:t>held</w:t>
      </w:r>
      <w:r w:rsidRPr="00B53114">
        <w:rPr>
          <w:sz w:val="24"/>
          <w:szCs w:val="24"/>
          <w:lang w:val="en-GB"/>
        </w:rPr>
        <w:t xml:space="preserve"> in free and fair </w:t>
      </w:r>
      <w:r w:rsidR="00DA60FB" w:rsidRPr="00B53114">
        <w:rPr>
          <w:sz w:val="24"/>
          <w:szCs w:val="24"/>
          <w:lang w:val="en-GB"/>
        </w:rPr>
        <w:t>atmosphere</w:t>
      </w:r>
      <w:r w:rsidRPr="00B53114">
        <w:rPr>
          <w:sz w:val="24"/>
          <w:szCs w:val="24"/>
          <w:lang w:val="en-GB"/>
        </w:rPr>
        <w:t xml:space="preserve">. Only one </w:t>
      </w:r>
      <w:r w:rsidR="00352981" w:rsidRPr="00B53114">
        <w:rPr>
          <w:sz w:val="24"/>
          <w:szCs w:val="24"/>
          <w:lang w:val="en-GB"/>
        </w:rPr>
        <w:t>incident</w:t>
      </w:r>
      <w:r w:rsidRPr="00B53114">
        <w:rPr>
          <w:sz w:val="24"/>
          <w:szCs w:val="24"/>
          <w:lang w:val="en-GB"/>
        </w:rPr>
        <w:t xml:space="preserve"> and </w:t>
      </w:r>
      <w:r w:rsidR="00DA60FB" w:rsidRPr="00B53114">
        <w:rPr>
          <w:sz w:val="24"/>
          <w:szCs w:val="24"/>
          <w:lang w:val="en-GB"/>
        </w:rPr>
        <w:t>several irregularities</w:t>
      </w:r>
      <w:r w:rsidRPr="00B53114">
        <w:rPr>
          <w:sz w:val="24"/>
          <w:szCs w:val="24"/>
          <w:lang w:val="en-GB"/>
        </w:rPr>
        <w:t xml:space="preserve"> have been recorded.</w:t>
      </w:r>
      <w:r w:rsidR="00352981" w:rsidRPr="00B53114">
        <w:rPr>
          <w:sz w:val="24"/>
          <w:szCs w:val="24"/>
          <w:lang w:val="en-GB"/>
        </w:rPr>
        <w:t xml:space="preserve"> </w:t>
      </w:r>
      <w:r w:rsidR="00EF1B22" w:rsidRPr="00B53114">
        <w:rPr>
          <w:sz w:val="24"/>
          <w:szCs w:val="24"/>
          <w:lang w:val="en-GB"/>
        </w:rPr>
        <w:t xml:space="preserve">Citizens </w:t>
      </w:r>
      <w:r w:rsidR="00352981" w:rsidRPr="00B53114">
        <w:rPr>
          <w:sz w:val="24"/>
          <w:szCs w:val="24"/>
          <w:lang w:val="en-GB"/>
        </w:rPr>
        <w:t>of Stol</w:t>
      </w:r>
      <w:r w:rsidR="00EF1B22" w:rsidRPr="00B53114">
        <w:rPr>
          <w:sz w:val="24"/>
          <w:szCs w:val="24"/>
          <w:lang w:val="en-GB"/>
        </w:rPr>
        <w:t>ac</w:t>
      </w:r>
      <w:r w:rsidR="00DA60FB">
        <w:rPr>
          <w:sz w:val="24"/>
          <w:szCs w:val="24"/>
          <w:lang w:val="en-GB"/>
        </w:rPr>
        <w:t xml:space="preserve"> municipality</w:t>
      </w:r>
      <w:r w:rsidR="00EF1B22" w:rsidRPr="00B53114">
        <w:rPr>
          <w:sz w:val="24"/>
          <w:szCs w:val="24"/>
          <w:lang w:val="en-GB"/>
        </w:rPr>
        <w:t xml:space="preserve"> </w:t>
      </w:r>
      <w:r w:rsidR="00352981" w:rsidRPr="00B53114">
        <w:rPr>
          <w:sz w:val="24"/>
          <w:szCs w:val="24"/>
          <w:lang w:val="en-GB"/>
        </w:rPr>
        <w:t xml:space="preserve">have shown that it is possible to </w:t>
      </w:r>
      <w:r w:rsidR="00DA60FB">
        <w:rPr>
          <w:sz w:val="24"/>
          <w:szCs w:val="24"/>
          <w:lang w:val="en-GB"/>
        </w:rPr>
        <w:t>conduct</w:t>
      </w:r>
      <w:r w:rsidR="00352981" w:rsidRPr="00B53114">
        <w:rPr>
          <w:sz w:val="24"/>
          <w:szCs w:val="24"/>
          <w:lang w:val="en-GB"/>
        </w:rPr>
        <w:t xml:space="preserve"> free and fair elections. </w:t>
      </w:r>
      <w:r w:rsidR="001A6EB4" w:rsidRPr="00B53114">
        <w:rPr>
          <w:sz w:val="24"/>
          <w:szCs w:val="24"/>
          <w:lang w:val="en-GB"/>
        </w:rPr>
        <w:t>V</w:t>
      </w:r>
      <w:r w:rsidRPr="00B53114">
        <w:rPr>
          <w:sz w:val="24"/>
          <w:szCs w:val="24"/>
          <w:lang w:val="en-GB"/>
        </w:rPr>
        <w:t>oter turnout ha</w:t>
      </w:r>
      <w:r w:rsidR="001A6EB4" w:rsidRPr="00B53114">
        <w:rPr>
          <w:sz w:val="24"/>
          <w:szCs w:val="24"/>
          <w:lang w:val="en-GB"/>
        </w:rPr>
        <w:t>s</w:t>
      </w:r>
      <w:r w:rsidRPr="00B53114">
        <w:rPr>
          <w:sz w:val="24"/>
          <w:szCs w:val="24"/>
          <w:lang w:val="en-GB"/>
        </w:rPr>
        <w:t xml:space="preserve"> been higher than average</w:t>
      </w:r>
      <w:r w:rsidR="001A6EB4" w:rsidRPr="00B53114">
        <w:rPr>
          <w:sz w:val="24"/>
          <w:szCs w:val="24"/>
          <w:lang w:val="en-GB"/>
        </w:rPr>
        <w:t>,</w:t>
      </w:r>
      <w:r w:rsidRPr="00B53114">
        <w:rPr>
          <w:sz w:val="24"/>
          <w:szCs w:val="24"/>
          <w:lang w:val="en-GB"/>
        </w:rPr>
        <w:t xml:space="preserve"> ranging</w:t>
      </w:r>
      <w:r w:rsidR="00352981" w:rsidRPr="00B53114">
        <w:rPr>
          <w:sz w:val="24"/>
          <w:szCs w:val="24"/>
          <w:lang w:val="en-GB"/>
        </w:rPr>
        <w:t xml:space="preserve"> 75.57%.</w:t>
      </w:r>
    </w:p>
    <w:p w:rsidR="00DC22BF" w:rsidRPr="00B53114" w:rsidRDefault="009D02F2" w:rsidP="00DC22BF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Coalition „Pod lupom</w:t>
      </w:r>
      <w:r w:rsidR="00FB0998">
        <w:rPr>
          <w:b/>
          <w:sz w:val="24"/>
          <w:szCs w:val="24"/>
          <w:lang w:val="en-GB"/>
        </w:rPr>
        <w:t>“answered</w:t>
      </w:r>
      <w:r w:rsidR="0074332F" w:rsidRPr="00B53114">
        <w:rPr>
          <w:b/>
          <w:sz w:val="24"/>
          <w:szCs w:val="24"/>
          <w:lang w:val="en-GB"/>
        </w:rPr>
        <w:t xml:space="preserve"> 12 questions</w:t>
      </w:r>
      <w:r w:rsidR="001A6EB4" w:rsidRPr="00B53114">
        <w:rPr>
          <w:b/>
          <w:sz w:val="24"/>
          <w:szCs w:val="24"/>
          <w:lang w:val="en-GB"/>
        </w:rPr>
        <w:t xml:space="preserve"> contained in the </w:t>
      </w:r>
      <w:r w:rsidRPr="00B53114">
        <w:rPr>
          <w:b/>
          <w:sz w:val="24"/>
          <w:szCs w:val="24"/>
          <w:lang w:val="en-GB"/>
        </w:rPr>
        <w:t>European</w:t>
      </w:r>
      <w:r w:rsidR="0074332F" w:rsidRPr="00B53114">
        <w:rPr>
          <w:b/>
          <w:sz w:val="24"/>
          <w:szCs w:val="24"/>
          <w:lang w:val="en-GB"/>
        </w:rPr>
        <w:t xml:space="preserve"> </w:t>
      </w:r>
      <w:r w:rsidR="00FB0998" w:rsidRPr="00B53114">
        <w:rPr>
          <w:b/>
          <w:sz w:val="24"/>
          <w:szCs w:val="24"/>
          <w:lang w:val="en-GB"/>
        </w:rPr>
        <w:t>Commission Questionnaire</w:t>
      </w:r>
      <w:r w:rsidR="0074332F" w:rsidRPr="00B53114">
        <w:rPr>
          <w:b/>
          <w:sz w:val="24"/>
          <w:szCs w:val="24"/>
          <w:lang w:val="en-GB"/>
        </w:rPr>
        <w:t xml:space="preserve"> </w:t>
      </w:r>
    </w:p>
    <w:p w:rsidR="00352981" w:rsidRPr="00B53114" w:rsidRDefault="00EC489C" w:rsidP="00D258DA">
      <w:pPr>
        <w:jc w:val="both"/>
        <w:rPr>
          <w:sz w:val="24"/>
          <w:szCs w:val="24"/>
          <w:lang w:val="en-GB"/>
        </w:rPr>
      </w:pPr>
      <w:r w:rsidRPr="00B53114">
        <w:rPr>
          <w:sz w:val="24"/>
          <w:szCs w:val="24"/>
          <w:lang w:val="en-GB"/>
        </w:rPr>
        <w:t xml:space="preserve">Coalition "Pod lupom" </w:t>
      </w:r>
      <w:r w:rsidR="008F1555" w:rsidRPr="00B53114">
        <w:rPr>
          <w:sz w:val="24"/>
          <w:szCs w:val="24"/>
          <w:lang w:val="en-GB"/>
        </w:rPr>
        <w:t xml:space="preserve">answered questions on elections and electoral process contained in the European Commission's </w:t>
      </w:r>
      <w:r w:rsidR="009D02F2">
        <w:rPr>
          <w:sz w:val="24"/>
          <w:szCs w:val="24"/>
          <w:lang w:val="en-GB"/>
        </w:rPr>
        <w:t>Questionnaire</w:t>
      </w:r>
      <w:r w:rsidR="00397110" w:rsidRPr="00B53114">
        <w:rPr>
          <w:sz w:val="24"/>
          <w:szCs w:val="24"/>
          <w:lang w:val="en-GB"/>
        </w:rPr>
        <w:t xml:space="preserve">. The Coalition </w:t>
      </w:r>
      <w:r w:rsidR="008F1555" w:rsidRPr="00B53114">
        <w:rPr>
          <w:sz w:val="24"/>
          <w:szCs w:val="24"/>
          <w:lang w:val="en-GB"/>
        </w:rPr>
        <w:t>sent its</w:t>
      </w:r>
      <w:r w:rsidR="009D02F2">
        <w:rPr>
          <w:sz w:val="24"/>
          <w:szCs w:val="24"/>
          <w:lang w:val="en-GB"/>
        </w:rPr>
        <w:t xml:space="preserve"> </w:t>
      </w:r>
      <w:r w:rsidR="00352981" w:rsidRPr="00B53114">
        <w:rPr>
          <w:sz w:val="24"/>
          <w:szCs w:val="24"/>
          <w:lang w:val="en-GB"/>
        </w:rPr>
        <w:t>relevant responses</w:t>
      </w:r>
      <w:r w:rsidR="008F1555" w:rsidRPr="00B53114">
        <w:rPr>
          <w:sz w:val="24"/>
          <w:szCs w:val="24"/>
          <w:lang w:val="en-GB"/>
        </w:rPr>
        <w:t xml:space="preserve"> </w:t>
      </w:r>
      <w:r w:rsidR="00352981" w:rsidRPr="00B53114">
        <w:rPr>
          <w:sz w:val="24"/>
          <w:szCs w:val="24"/>
          <w:lang w:val="en-GB"/>
        </w:rPr>
        <w:t>to the Directorate for European Integration of BiH</w:t>
      </w:r>
      <w:r w:rsidR="008F1555" w:rsidRPr="00B53114">
        <w:rPr>
          <w:sz w:val="24"/>
          <w:szCs w:val="24"/>
          <w:lang w:val="en-GB"/>
        </w:rPr>
        <w:t>.</w:t>
      </w:r>
      <w:r w:rsidR="005F29CC" w:rsidRPr="00B53114">
        <w:rPr>
          <w:sz w:val="24"/>
          <w:szCs w:val="24"/>
          <w:lang w:val="en-GB"/>
        </w:rPr>
        <w:t xml:space="preserve"> </w:t>
      </w:r>
      <w:r w:rsidR="00397110" w:rsidRPr="00B53114">
        <w:rPr>
          <w:sz w:val="24"/>
          <w:szCs w:val="24"/>
          <w:lang w:val="en-GB"/>
        </w:rPr>
        <w:t xml:space="preserve">By January 31, the Coalition provided following </w:t>
      </w:r>
      <w:r w:rsidR="009D02F2" w:rsidRPr="00B53114">
        <w:rPr>
          <w:sz w:val="24"/>
          <w:szCs w:val="24"/>
          <w:lang w:val="en-GB"/>
        </w:rPr>
        <w:t>answers</w:t>
      </w:r>
      <w:r w:rsidR="00397110" w:rsidRPr="00B53114">
        <w:rPr>
          <w:sz w:val="24"/>
          <w:szCs w:val="24"/>
          <w:lang w:val="en-GB"/>
        </w:rPr>
        <w:t>: T</w:t>
      </w:r>
      <w:r w:rsidR="00352981" w:rsidRPr="00B53114">
        <w:rPr>
          <w:sz w:val="24"/>
          <w:szCs w:val="24"/>
          <w:lang w:val="en-GB"/>
        </w:rPr>
        <w:t xml:space="preserve">welve </w:t>
      </w:r>
      <w:r w:rsidR="00397110" w:rsidRPr="00B53114">
        <w:rPr>
          <w:sz w:val="24"/>
          <w:szCs w:val="24"/>
          <w:lang w:val="en-GB"/>
        </w:rPr>
        <w:t xml:space="preserve">answers </w:t>
      </w:r>
      <w:r w:rsidR="00352981" w:rsidRPr="00B53114">
        <w:rPr>
          <w:sz w:val="24"/>
          <w:szCs w:val="24"/>
          <w:lang w:val="en-GB"/>
        </w:rPr>
        <w:t>on Political Context</w:t>
      </w:r>
      <w:r w:rsidR="009D02F2" w:rsidRPr="00B53114">
        <w:rPr>
          <w:sz w:val="24"/>
          <w:szCs w:val="24"/>
          <w:lang w:val="en-GB"/>
        </w:rPr>
        <w:t>; one</w:t>
      </w:r>
      <w:r w:rsidR="00352981" w:rsidRPr="00B53114">
        <w:rPr>
          <w:sz w:val="24"/>
          <w:szCs w:val="24"/>
          <w:lang w:val="en-GB"/>
        </w:rPr>
        <w:t xml:space="preserve"> answer </w:t>
      </w:r>
      <w:r w:rsidR="00397110" w:rsidRPr="00B53114">
        <w:rPr>
          <w:sz w:val="24"/>
          <w:szCs w:val="24"/>
          <w:lang w:val="en-GB"/>
        </w:rPr>
        <w:t xml:space="preserve">on </w:t>
      </w:r>
      <w:r w:rsidR="00352981" w:rsidRPr="00B53114">
        <w:rPr>
          <w:sz w:val="24"/>
          <w:szCs w:val="24"/>
          <w:lang w:val="en-GB"/>
        </w:rPr>
        <w:t xml:space="preserve">  Social Policy and Employment</w:t>
      </w:r>
      <w:r w:rsidR="00397110" w:rsidRPr="00B53114">
        <w:rPr>
          <w:lang w:val="en-GB"/>
        </w:rPr>
        <w:t xml:space="preserve"> (</w:t>
      </w:r>
      <w:r w:rsidR="00397110" w:rsidRPr="00B53114">
        <w:rPr>
          <w:sz w:val="24"/>
          <w:szCs w:val="24"/>
          <w:lang w:val="en-GB"/>
        </w:rPr>
        <w:t xml:space="preserve">Chapter 19); one answer on </w:t>
      </w:r>
      <w:r w:rsidR="00352981" w:rsidRPr="00B53114">
        <w:rPr>
          <w:sz w:val="24"/>
          <w:szCs w:val="24"/>
          <w:lang w:val="en-GB"/>
        </w:rPr>
        <w:t>Judiciary and Fundamental Rights</w:t>
      </w:r>
      <w:r w:rsidR="00397110" w:rsidRPr="00B53114">
        <w:rPr>
          <w:sz w:val="24"/>
          <w:szCs w:val="24"/>
          <w:lang w:val="en-GB"/>
        </w:rPr>
        <w:t xml:space="preserve"> (Chapter 23) </w:t>
      </w:r>
      <w:r w:rsidR="00352981" w:rsidRPr="00B53114">
        <w:rPr>
          <w:sz w:val="24"/>
          <w:szCs w:val="24"/>
          <w:lang w:val="en-GB"/>
        </w:rPr>
        <w:t>and</w:t>
      </w:r>
      <w:r w:rsidR="00397110" w:rsidRPr="00B53114">
        <w:rPr>
          <w:sz w:val="24"/>
          <w:szCs w:val="24"/>
          <w:lang w:val="en-GB"/>
        </w:rPr>
        <w:t xml:space="preserve"> one answer on </w:t>
      </w:r>
      <w:r w:rsidR="00352981" w:rsidRPr="00B53114">
        <w:rPr>
          <w:sz w:val="24"/>
          <w:szCs w:val="24"/>
          <w:lang w:val="en-GB"/>
        </w:rPr>
        <w:t xml:space="preserve">External, Security and </w:t>
      </w:r>
      <w:r w:rsidR="009D02F2" w:rsidRPr="00B53114">
        <w:rPr>
          <w:sz w:val="24"/>
          <w:szCs w:val="24"/>
          <w:lang w:val="en-GB"/>
        </w:rPr>
        <w:t>Defence</w:t>
      </w:r>
      <w:r w:rsidR="00352981" w:rsidRPr="00B53114">
        <w:rPr>
          <w:sz w:val="24"/>
          <w:szCs w:val="24"/>
          <w:lang w:val="en-GB"/>
        </w:rPr>
        <w:t xml:space="preserve"> Policy</w:t>
      </w:r>
      <w:r w:rsidR="00397110" w:rsidRPr="00B53114">
        <w:rPr>
          <w:sz w:val="24"/>
          <w:szCs w:val="24"/>
          <w:lang w:val="en-GB"/>
        </w:rPr>
        <w:t xml:space="preserve"> (Chapter 31). </w:t>
      </w:r>
    </w:p>
    <w:p w:rsidR="00211E13" w:rsidRPr="00B53114" w:rsidRDefault="0074332F" w:rsidP="00211E13">
      <w:pPr>
        <w:jc w:val="center"/>
        <w:rPr>
          <w:b/>
          <w:sz w:val="24"/>
          <w:szCs w:val="24"/>
          <w:lang w:val="en-GB"/>
        </w:rPr>
      </w:pPr>
      <w:r w:rsidRPr="00B53114">
        <w:rPr>
          <w:b/>
          <w:sz w:val="24"/>
          <w:szCs w:val="24"/>
          <w:lang w:val="en-GB"/>
        </w:rPr>
        <w:t>Advocacy activities/Monitoring</w:t>
      </w:r>
      <w:r w:rsidR="006E3BCC">
        <w:rPr>
          <w:b/>
          <w:sz w:val="24"/>
          <w:szCs w:val="24"/>
          <w:lang w:val="en-GB"/>
        </w:rPr>
        <w:t xml:space="preserve"> the work of Interdepartmental Working G</w:t>
      </w:r>
      <w:r w:rsidRPr="00B53114">
        <w:rPr>
          <w:b/>
          <w:sz w:val="24"/>
          <w:szCs w:val="24"/>
          <w:lang w:val="en-GB"/>
        </w:rPr>
        <w:t xml:space="preserve">roups </w:t>
      </w:r>
    </w:p>
    <w:p w:rsidR="00211E13" w:rsidRPr="00B53114" w:rsidRDefault="00352981" w:rsidP="00211E13">
      <w:pPr>
        <w:jc w:val="both"/>
        <w:rPr>
          <w:sz w:val="24"/>
          <w:szCs w:val="24"/>
          <w:lang w:val="en-GB"/>
        </w:rPr>
      </w:pPr>
      <w:r w:rsidRPr="00B53114">
        <w:rPr>
          <w:sz w:val="24"/>
          <w:szCs w:val="24"/>
          <w:lang w:val="en-GB"/>
        </w:rPr>
        <w:t xml:space="preserve"> </w:t>
      </w:r>
      <w:r w:rsidR="00EC489C" w:rsidRPr="00B53114">
        <w:rPr>
          <w:sz w:val="24"/>
          <w:szCs w:val="24"/>
          <w:lang w:val="en-GB"/>
        </w:rPr>
        <w:t xml:space="preserve">Coalition "Pod lupom" </w:t>
      </w:r>
      <w:r w:rsidR="002D51A8">
        <w:rPr>
          <w:sz w:val="24"/>
          <w:szCs w:val="24"/>
          <w:lang w:val="en-GB"/>
        </w:rPr>
        <w:t>monitored the</w:t>
      </w:r>
      <w:r w:rsidRPr="00B53114">
        <w:rPr>
          <w:sz w:val="24"/>
          <w:szCs w:val="24"/>
          <w:lang w:val="en-GB"/>
        </w:rPr>
        <w:t xml:space="preserve"> work of two Inter</w:t>
      </w:r>
      <w:r w:rsidR="00C12CB1" w:rsidRPr="00B53114">
        <w:rPr>
          <w:sz w:val="24"/>
          <w:szCs w:val="24"/>
          <w:lang w:val="en-GB"/>
        </w:rPr>
        <w:t>departmental</w:t>
      </w:r>
      <w:r w:rsidRPr="00B53114">
        <w:rPr>
          <w:sz w:val="24"/>
          <w:szCs w:val="24"/>
          <w:lang w:val="en-GB"/>
        </w:rPr>
        <w:t xml:space="preserve"> Working Groups</w:t>
      </w:r>
      <w:r w:rsidR="00C12CB1" w:rsidRPr="00B53114">
        <w:rPr>
          <w:sz w:val="24"/>
          <w:szCs w:val="24"/>
          <w:lang w:val="en-GB"/>
        </w:rPr>
        <w:t xml:space="preserve"> (IWG</w:t>
      </w:r>
      <w:r w:rsidR="002D51A8">
        <w:rPr>
          <w:sz w:val="24"/>
          <w:szCs w:val="24"/>
          <w:lang w:val="en-GB"/>
        </w:rPr>
        <w:t>s</w:t>
      </w:r>
      <w:r w:rsidR="00C12CB1" w:rsidRPr="00B53114">
        <w:rPr>
          <w:sz w:val="24"/>
          <w:szCs w:val="24"/>
          <w:lang w:val="en-GB"/>
        </w:rPr>
        <w:t>) as follows</w:t>
      </w:r>
      <w:r w:rsidRPr="00B53114">
        <w:rPr>
          <w:sz w:val="24"/>
          <w:szCs w:val="24"/>
          <w:lang w:val="en-GB"/>
        </w:rPr>
        <w:t xml:space="preserve">: </w:t>
      </w:r>
      <w:r w:rsidR="006E3BCC">
        <w:rPr>
          <w:sz w:val="24"/>
          <w:szCs w:val="24"/>
          <w:lang w:val="en-GB"/>
        </w:rPr>
        <w:t>IWG to A</w:t>
      </w:r>
      <w:r w:rsidR="00C12CB1" w:rsidRPr="00B53114">
        <w:rPr>
          <w:sz w:val="24"/>
          <w:szCs w:val="24"/>
          <w:lang w:val="en-GB"/>
        </w:rPr>
        <w:t>mend</w:t>
      </w:r>
      <w:r w:rsidR="006E3BCC">
        <w:rPr>
          <w:sz w:val="24"/>
          <w:szCs w:val="24"/>
          <w:lang w:val="en-GB"/>
        </w:rPr>
        <w:t xml:space="preserve"> Electoral L</w:t>
      </w:r>
      <w:r w:rsidRPr="00B53114">
        <w:rPr>
          <w:sz w:val="24"/>
          <w:szCs w:val="24"/>
          <w:lang w:val="en-GB"/>
        </w:rPr>
        <w:t xml:space="preserve">egislation of BiH and </w:t>
      </w:r>
      <w:r w:rsidR="00C12CB1" w:rsidRPr="00B53114">
        <w:rPr>
          <w:sz w:val="24"/>
          <w:szCs w:val="24"/>
          <w:lang w:val="en-GB"/>
        </w:rPr>
        <w:t xml:space="preserve">IWG to </w:t>
      </w:r>
      <w:r w:rsidR="006E3BCC">
        <w:rPr>
          <w:sz w:val="24"/>
          <w:szCs w:val="24"/>
          <w:lang w:val="en-GB"/>
        </w:rPr>
        <w:t>A</w:t>
      </w:r>
      <w:r w:rsidRPr="00B53114">
        <w:rPr>
          <w:sz w:val="24"/>
          <w:szCs w:val="24"/>
          <w:lang w:val="en-GB"/>
        </w:rPr>
        <w:t>naly</w:t>
      </w:r>
      <w:r w:rsidR="006E3BCC">
        <w:rPr>
          <w:sz w:val="24"/>
          <w:szCs w:val="24"/>
          <w:lang w:val="en-GB"/>
        </w:rPr>
        <w:t xml:space="preserve">se Situation and Propose Modality to </w:t>
      </w:r>
      <w:r w:rsidR="00A255A2">
        <w:rPr>
          <w:sz w:val="24"/>
          <w:szCs w:val="24"/>
          <w:lang w:val="en-GB"/>
        </w:rPr>
        <w:t>introduce</w:t>
      </w:r>
      <w:r w:rsidR="00C12CB1" w:rsidRPr="00B53114">
        <w:rPr>
          <w:sz w:val="24"/>
          <w:szCs w:val="24"/>
          <w:lang w:val="en-GB"/>
        </w:rPr>
        <w:t xml:space="preserve"> new </w:t>
      </w:r>
      <w:r w:rsidR="006E3BCC">
        <w:rPr>
          <w:sz w:val="24"/>
          <w:szCs w:val="24"/>
          <w:lang w:val="en-GB"/>
        </w:rPr>
        <w:t>T</w:t>
      </w:r>
      <w:r w:rsidR="002D51A8" w:rsidRPr="00B53114">
        <w:rPr>
          <w:sz w:val="24"/>
          <w:szCs w:val="24"/>
          <w:lang w:val="en-GB"/>
        </w:rPr>
        <w:t>echnologies</w:t>
      </w:r>
      <w:r w:rsidR="006E3BCC">
        <w:rPr>
          <w:sz w:val="24"/>
          <w:szCs w:val="24"/>
          <w:lang w:val="en-GB"/>
        </w:rPr>
        <w:t xml:space="preserve"> in Election P</w:t>
      </w:r>
      <w:r w:rsidR="00C12CB1" w:rsidRPr="00B53114">
        <w:rPr>
          <w:sz w:val="24"/>
          <w:szCs w:val="24"/>
          <w:lang w:val="en-GB"/>
        </w:rPr>
        <w:t>rocess in BiH. Coalition's r</w:t>
      </w:r>
      <w:r w:rsidRPr="00B53114">
        <w:rPr>
          <w:sz w:val="24"/>
          <w:szCs w:val="24"/>
          <w:lang w:val="en-GB"/>
        </w:rPr>
        <w:t>ecommendations</w:t>
      </w:r>
      <w:r w:rsidR="004848BC" w:rsidRPr="00B53114">
        <w:rPr>
          <w:sz w:val="24"/>
          <w:szCs w:val="24"/>
          <w:lang w:val="en-GB"/>
        </w:rPr>
        <w:t xml:space="preserve"> </w:t>
      </w:r>
      <w:r w:rsidRPr="00B53114">
        <w:rPr>
          <w:sz w:val="24"/>
          <w:szCs w:val="24"/>
          <w:lang w:val="en-GB"/>
        </w:rPr>
        <w:t xml:space="preserve">will be </w:t>
      </w:r>
      <w:r w:rsidR="002D51A8" w:rsidRPr="00B53114">
        <w:rPr>
          <w:sz w:val="24"/>
          <w:szCs w:val="24"/>
          <w:lang w:val="en-GB"/>
        </w:rPr>
        <w:t>addressed</w:t>
      </w:r>
      <w:r w:rsidR="00F4218D">
        <w:rPr>
          <w:sz w:val="24"/>
          <w:szCs w:val="24"/>
          <w:lang w:val="en-GB"/>
        </w:rPr>
        <w:t xml:space="preserve"> over the course </w:t>
      </w:r>
      <w:r w:rsidR="006E3BCC">
        <w:rPr>
          <w:sz w:val="24"/>
          <w:szCs w:val="24"/>
          <w:lang w:val="en-GB"/>
        </w:rPr>
        <w:t xml:space="preserve">of </w:t>
      </w:r>
      <w:r w:rsidR="006E3BCC" w:rsidRPr="00B53114">
        <w:rPr>
          <w:sz w:val="24"/>
          <w:szCs w:val="24"/>
          <w:lang w:val="en-GB"/>
        </w:rPr>
        <w:t>2017</w:t>
      </w:r>
      <w:r w:rsidRPr="00B53114">
        <w:rPr>
          <w:sz w:val="24"/>
          <w:szCs w:val="24"/>
          <w:lang w:val="en-GB"/>
        </w:rPr>
        <w:t xml:space="preserve"> at</w:t>
      </w:r>
      <w:r w:rsidR="002D51A8">
        <w:rPr>
          <w:sz w:val="24"/>
          <w:szCs w:val="24"/>
          <w:lang w:val="en-GB"/>
        </w:rPr>
        <w:t xml:space="preserve"> sessions to be held</w:t>
      </w:r>
      <w:r w:rsidR="004848BC" w:rsidRPr="00B53114">
        <w:rPr>
          <w:sz w:val="24"/>
          <w:szCs w:val="24"/>
          <w:lang w:val="en-GB"/>
        </w:rPr>
        <w:t xml:space="preserve"> by these IWGs. Through conducting </w:t>
      </w:r>
      <w:r w:rsidR="0004491D" w:rsidRPr="00B53114">
        <w:rPr>
          <w:sz w:val="24"/>
          <w:szCs w:val="24"/>
          <w:lang w:val="en-GB"/>
        </w:rPr>
        <w:t xml:space="preserve">its </w:t>
      </w:r>
      <w:r w:rsidR="002D51A8">
        <w:rPr>
          <w:sz w:val="24"/>
          <w:szCs w:val="24"/>
          <w:lang w:val="en-GB"/>
        </w:rPr>
        <w:t xml:space="preserve">advocacy activities, </w:t>
      </w:r>
      <w:r w:rsidRPr="00B53114">
        <w:rPr>
          <w:sz w:val="24"/>
          <w:szCs w:val="24"/>
          <w:lang w:val="en-GB"/>
        </w:rPr>
        <w:t xml:space="preserve">the Coalition will </w:t>
      </w:r>
      <w:r w:rsidR="004848BC" w:rsidRPr="00B53114">
        <w:rPr>
          <w:sz w:val="24"/>
          <w:szCs w:val="24"/>
          <w:lang w:val="en-GB"/>
        </w:rPr>
        <w:t xml:space="preserve">demand at least 10 </w:t>
      </w:r>
      <w:r w:rsidR="002D51A8" w:rsidRPr="00B53114">
        <w:rPr>
          <w:sz w:val="24"/>
          <w:szCs w:val="24"/>
          <w:lang w:val="en-GB"/>
        </w:rPr>
        <w:t>recommendations</w:t>
      </w:r>
      <w:r w:rsidR="004848BC" w:rsidRPr="00B53114">
        <w:rPr>
          <w:sz w:val="24"/>
          <w:szCs w:val="24"/>
          <w:lang w:val="en-GB"/>
        </w:rPr>
        <w:t xml:space="preserve"> to </w:t>
      </w:r>
      <w:r w:rsidR="004848BC" w:rsidRPr="00B53114">
        <w:rPr>
          <w:sz w:val="24"/>
          <w:szCs w:val="24"/>
          <w:lang w:val="en-GB"/>
        </w:rPr>
        <w:lastRenderedPageBreak/>
        <w:t xml:space="preserve">be adopted in order to advance </w:t>
      </w:r>
      <w:r w:rsidRPr="00B53114">
        <w:rPr>
          <w:sz w:val="24"/>
          <w:szCs w:val="24"/>
          <w:lang w:val="en-GB"/>
        </w:rPr>
        <w:t xml:space="preserve">electoral process in BiH. </w:t>
      </w:r>
    </w:p>
    <w:p w:rsidR="00DC22BF" w:rsidRPr="00B53114" w:rsidRDefault="0074332F" w:rsidP="00DC22BF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</w:rPr>
      </w:pPr>
      <w:r w:rsidRPr="00B53114">
        <w:rPr>
          <w:rFonts w:ascii="Calibri" w:hAnsi="Calibri" w:cs="Calibri"/>
          <w:b/>
          <w:color w:val="222222"/>
        </w:rPr>
        <w:t xml:space="preserve">Comparative analysis of electoral irregularities </w:t>
      </w:r>
    </w:p>
    <w:p w:rsidR="00211E13" w:rsidRPr="00B53114" w:rsidRDefault="00211E13" w:rsidP="00DC22BF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</w:rPr>
      </w:pPr>
      <w:r w:rsidRPr="00B53114">
        <w:rPr>
          <w:rFonts w:ascii="Calibri" w:hAnsi="Calibri" w:cs="Calibri"/>
          <w:b/>
          <w:noProof/>
          <w:color w:val="222222"/>
          <w:lang w:val="hr-HR" w:eastAsia="hr-HR"/>
        </w:rPr>
        <w:drawing>
          <wp:inline distT="0" distB="0" distL="0" distR="0">
            <wp:extent cx="2655570" cy="1588363"/>
            <wp:effectExtent l="0" t="0" r="0" b="0"/>
            <wp:docPr id="9" name="Picture 9" descr="C:\Users\Jovana\Desktop\Za facebook\IMAG3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Za facebook\IMAG30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58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981" w:rsidRPr="00B53114" w:rsidRDefault="00352981" w:rsidP="00DC22BF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 w:rsidRPr="00B53114">
        <w:rPr>
          <w:rFonts w:ascii="Calibri" w:hAnsi="Calibri" w:cs="Calibri"/>
          <w:color w:val="222222"/>
        </w:rPr>
        <w:t xml:space="preserve">The Coalition is </w:t>
      </w:r>
      <w:r w:rsidR="007E184E" w:rsidRPr="00B53114">
        <w:rPr>
          <w:rFonts w:ascii="Calibri" w:hAnsi="Calibri" w:cs="Calibri"/>
          <w:color w:val="222222"/>
        </w:rPr>
        <w:t>being conducting a research on</w:t>
      </w:r>
      <w:r w:rsidRPr="00B53114">
        <w:rPr>
          <w:rFonts w:ascii="Calibri" w:hAnsi="Calibri" w:cs="Calibri"/>
          <w:color w:val="222222"/>
        </w:rPr>
        <w:t xml:space="preserve"> </w:t>
      </w:r>
      <w:r w:rsidRPr="00B53114">
        <w:rPr>
          <w:rFonts w:ascii="Calibri" w:hAnsi="Calibri" w:cs="Calibri"/>
          <w:i/>
          <w:color w:val="222222"/>
        </w:rPr>
        <w:t>Comparative Analysis of Electoral Irregularities</w:t>
      </w:r>
      <w:r w:rsidRPr="00B53114">
        <w:rPr>
          <w:rFonts w:ascii="Calibri" w:hAnsi="Calibri" w:cs="Calibri"/>
          <w:color w:val="222222"/>
        </w:rPr>
        <w:t>. The research covers the period 2006-2016, i</w:t>
      </w:r>
      <w:r w:rsidR="007E184E" w:rsidRPr="00B53114">
        <w:rPr>
          <w:rFonts w:ascii="Calibri" w:hAnsi="Calibri" w:cs="Calibri"/>
          <w:color w:val="222222"/>
        </w:rPr>
        <w:t>.</w:t>
      </w:r>
      <w:r w:rsidRPr="00B53114">
        <w:rPr>
          <w:rFonts w:ascii="Calibri" w:hAnsi="Calibri" w:cs="Calibri"/>
          <w:color w:val="222222"/>
        </w:rPr>
        <w:t>e</w:t>
      </w:r>
      <w:r w:rsidR="007E184E" w:rsidRPr="00B53114">
        <w:rPr>
          <w:rFonts w:ascii="Calibri" w:hAnsi="Calibri" w:cs="Calibri"/>
          <w:color w:val="222222"/>
        </w:rPr>
        <w:t xml:space="preserve">., the last 6 electoral </w:t>
      </w:r>
      <w:r w:rsidR="002D51A8" w:rsidRPr="00B53114">
        <w:rPr>
          <w:rFonts w:ascii="Calibri" w:hAnsi="Calibri" w:cs="Calibri"/>
          <w:color w:val="222222"/>
        </w:rPr>
        <w:t>cycles (General</w:t>
      </w:r>
      <w:r w:rsidR="008C3A09" w:rsidRPr="00B53114">
        <w:rPr>
          <w:rFonts w:ascii="Calibri" w:hAnsi="Calibri" w:cs="Calibri"/>
          <w:color w:val="222222"/>
        </w:rPr>
        <w:t xml:space="preserve"> E</w:t>
      </w:r>
      <w:r w:rsidRPr="00B53114">
        <w:rPr>
          <w:rFonts w:ascii="Calibri" w:hAnsi="Calibri" w:cs="Calibri"/>
          <w:color w:val="222222"/>
        </w:rPr>
        <w:t>l</w:t>
      </w:r>
      <w:r w:rsidR="007E184E" w:rsidRPr="00B53114">
        <w:rPr>
          <w:rFonts w:ascii="Calibri" w:hAnsi="Calibri" w:cs="Calibri"/>
          <w:color w:val="222222"/>
        </w:rPr>
        <w:t xml:space="preserve">ections 2006; </w:t>
      </w:r>
      <w:r w:rsidRPr="00B53114">
        <w:rPr>
          <w:rFonts w:ascii="Calibri" w:hAnsi="Calibri" w:cs="Calibri"/>
          <w:color w:val="222222"/>
        </w:rPr>
        <w:t>2010</w:t>
      </w:r>
      <w:r w:rsidR="007E184E" w:rsidRPr="00B53114">
        <w:rPr>
          <w:rFonts w:ascii="Calibri" w:hAnsi="Calibri" w:cs="Calibri"/>
          <w:color w:val="222222"/>
        </w:rPr>
        <w:t>;</w:t>
      </w:r>
      <w:r w:rsidRPr="00B53114">
        <w:rPr>
          <w:rFonts w:ascii="Calibri" w:hAnsi="Calibri" w:cs="Calibri"/>
          <w:color w:val="222222"/>
        </w:rPr>
        <w:t xml:space="preserve"> 2014</w:t>
      </w:r>
      <w:r w:rsidR="002D51A8" w:rsidRPr="00B53114">
        <w:rPr>
          <w:rFonts w:ascii="Calibri" w:hAnsi="Calibri" w:cs="Calibri"/>
          <w:color w:val="222222"/>
        </w:rPr>
        <w:t>; Local</w:t>
      </w:r>
      <w:r w:rsidR="008C3A09" w:rsidRPr="00B53114">
        <w:rPr>
          <w:rFonts w:ascii="Calibri" w:hAnsi="Calibri" w:cs="Calibri"/>
          <w:color w:val="222222"/>
        </w:rPr>
        <w:t xml:space="preserve"> E</w:t>
      </w:r>
      <w:r w:rsidRPr="00B53114">
        <w:rPr>
          <w:rFonts w:ascii="Calibri" w:hAnsi="Calibri" w:cs="Calibri"/>
          <w:color w:val="222222"/>
        </w:rPr>
        <w:t>lections 2008</w:t>
      </w:r>
      <w:r w:rsidR="007E184E" w:rsidRPr="00B53114">
        <w:rPr>
          <w:rFonts w:ascii="Calibri" w:hAnsi="Calibri" w:cs="Calibri"/>
          <w:color w:val="222222"/>
        </w:rPr>
        <w:t>;</w:t>
      </w:r>
      <w:r w:rsidRPr="00B53114">
        <w:rPr>
          <w:rFonts w:ascii="Calibri" w:hAnsi="Calibri" w:cs="Calibri"/>
          <w:color w:val="222222"/>
        </w:rPr>
        <w:t xml:space="preserve"> 2012</w:t>
      </w:r>
      <w:r w:rsidR="007E184E" w:rsidRPr="00B53114">
        <w:rPr>
          <w:rFonts w:ascii="Calibri" w:hAnsi="Calibri" w:cs="Calibri"/>
          <w:color w:val="222222"/>
        </w:rPr>
        <w:t>;</w:t>
      </w:r>
      <w:r w:rsidRPr="00B53114">
        <w:rPr>
          <w:rFonts w:ascii="Calibri" w:hAnsi="Calibri" w:cs="Calibri"/>
          <w:color w:val="222222"/>
        </w:rPr>
        <w:t xml:space="preserve"> and 2016). The purpose of the research is to collect data and </w:t>
      </w:r>
      <w:r w:rsidR="00B040A7" w:rsidRPr="00B53114">
        <w:rPr>
          <w:rFonts w:ascii="Calibri" w:hAnsi="Calibri" w:cs="Calibri"/>
          <w:color w:val="222222"/>
        </w:rPr>
        <w:t xml:space="preserve">create </w:t>
      </w:r>
      <w:r w:rsidRPr="00B53114">
        <w:rPr>
          <w:rFonts w:ascii="Calibri" w:hAnsi="Calibri" w:cs="Calibri"/>
          <w:color w:val="222222"/>
        </w:rPr>
        <w:t>an analysis</w:t>
      </w:r>
      <w:r w:rsidR="007E184E" w:rsidRPr="00B53114">
        <w:rPr>
          <w:rFonts w:ascii="Calibri" w:hAnsi="Calibri" w:cs="Calibri"/>
          <w:color w:val="222222"/>
        </w:rPr>
        <w:t xml:space="preserve"> on </w:t>
      </w:r>
      <w:r w:rsidRPr="00B53114">
        <w:rPr>
          <w:rFonts w:ascii="Calibri" w:hAnsi="Calibri" w:cs="Calibri"/>
          <w:color w:val="222222"/>
        </w:rPr>
        <w:t xml:space="preserve"> number of complaints </w:t>
      </w:r>
      <w:r w:rsidR="007705F0" w:rsidRPr="00B53114">
        <w:rPr>
          <w:rFonts w:ascii="Calibri" w:hAnsi="Calibri" w:cs="Calibri"/>
          <w:color w:val="222222"/>
        </w:rPr>
        <w:t xml:space="preserve">on </w:t>
      </w:r>
      <w:r w:rsidR="002D51A8">
        <w:rPr>
          <w:rFonts w:ascii="Calibri" w:hAnsi="Calibri" w:cs="Calibri"/>
          <w:color w:val="222222"/>
        </w:rPr>
        <w:t xml:space="preserve">the work of </w:t>
      </w:r>
      <w:r w:rsidRPr="00B53114">
        <w:rPr>
          <w:rFonts w:ascii="Calibri" w:hAnsi="Calibri" w:cs="Calibri"/>
          <w:color w:val="222222"/>
        </w:rPr>
        <w:t>polling</w:t>
      </w:r>
      <w:r w:rsidR="007705F0" w:rsidRPr="00B53114">
        <w:rPr>
          <w:rFonts w:ascii="Calibri" w:hAnsi="Calibri" w:cs="Calibri"/>
          <w:color w:val="222222"/>
        </w:rPr>
        <w:t xml:space="preserve"> station committees;</w:t>
      </w:r>
      <w:r w:rsidR="008C3A09" w:rsidRPr="00B53114">
        <w:rPr>
          <w:rFonts w:ascii="Calibri" w:hAnsi="Calibri" w:cs="Calibri"/>
          <w:color w:val="222222"/>
        </w:rPr>
        <w:t xml:space="preserve"> </w:t>
      </w:r>
      <w:r w:rsidR="002D51A8" w:rsidRPr="00B53114">
        <w:rPr>
          <w:rFonts w:ascii="Calibri" w:hAnsi="Calibri" w:cs="Calibri"/>
          <w:color w:val="222222"/>
        </w:rPr>
        <w:t>number</w:t>
      </w:r>
      <w:r w:rsidR="008C3A09" w:rsidRPr="00B53114">
        <w:rPr>
          <w:rFonts w:ascii="Calibri" w:hAnsi="Calibri" w:cs="Calibri"/>
          <w:color w:val="222222"/>
        </w:rPr>
        <w:t xml:space="preserve"> of</w:t>
      </w:r>
      <w:r w:rsidRPr="00B53114">
        <w:rPr>
          <w:rFonts w:ascii="Calibri" w:hAnsi="Calibri" w:cs="Calibri"/>
          <w:color w:val="222222"/>
        </w:rPr>
        <w:t xml:space="preserve"> objections </w:t>
      </w:r>
      <w:r w:rsidR="007705F0" w:rsidRPr="00B53114">
        <w:rPr>
          <w:rFonts w:ascii="Calibri" w:hAnsi="Calibri" w:cs="Calibri"/>
          <w:color w:val="222222"/>
        </w:rPr>
        <w:t xml:space="preserve">sent </w:t>
      </w:r>
      <w:r w:rsidRPr="00B53114">
        <w:rPr>
          <w:rFonts w:ascii="Calibri" w:hAnsi="Calibri" w:cs="Calibri"/>
          <w:color w:val="222222"/>
        </w:rPr>
        <w:t>to the electoral administration</w:t>
      </w:r>
      <w:r w:rsidR="007705F0" w:rsidRPr="00B53114">
        <w:rPr>
          <w:rFonts w:ascii="Calibri" w:hAnsi="Calibri" w:cs="Calibri"/>
          <w:color w:val="222222"/>
        </w:rPr>
        <w:t xml:space="preserve">; </w:t>
      </w:r>
      <w:r w:rsidR="008C3A09" w:rsidRPr="00B53114">
        <w:rPr>
          <w:rFonts w:ascii="Calibri" w:hAnsi="Calibri" w:cs="Calibri"/>
          <w:color w:val="222222"/>
        </w:rPr>
        <w:t>num</w:t>
      </w:r>
      <w:r w:rsidR="00B040A7" w:rsidRPr="00B53114">
        <w:rPr>
          <w:rFonts w:ascii="Calibri" w:hAnsi="Calibri" w:cs="Calibri"/>
          <w:color w:val="222222"/>
        </w:rPr>
        <w:t>ber</w:t>
      </w:r>
      <w:r w:rsidR="008C3A09" w:rsidRPr="00B53114">
        <w:rPr>
          <w:rFonts w:ascii="Calibri" w:hAnsi="Calibri" w:cs="Calibri"/>
          <w:color w:val="222222"/>
        </w:rPr>
        <w:t xml:space="preserve"> of </w:t>
      </w:r>
      <w:r w:rsidRPr="00B53114">
        <w:rPr>
          <w:rFonts w:ascii="Calibri" w:hAnsi="Calibri" w:cs="Calibri"/>
          <w:color w:val="222222"/>
        </w:rPr>
        <w:t>appeals</w:t>
      </w:r>
      <w:r w:rsidR="007705F0" w:rsidRPr="00B53114">
        <w:rPr>
          <w:rFonts w:ascii="Calibri" w:hAnsi="Calibri" w:cs="Calibri"/>
          <w:color w:val="222222"/>
        </w:rPr>
        <w:t xml:space="preserve"> sent to the Court of BiH pertaining to decisions of the BiH CEC; </w:t>
      </w:r>
      <w:r w:rsidRPr="00B53114">
        <w:rPr>
          <w:rFonts w:ascii="Calibri" w:hAnsi="Calibri" w:cs="Calibri"/>
          <w:color w:val="222222"/>
        </w:rPr>
        <w:t xml:space="preserve"> </w:t>
      </w:r>
      <w:r w:rsidR="008C3A09" w:rsidRPr="00B53114">
        <w:rPr>
          <w:rFonts w:ascii="Calibri" w:hAnsi="Calibri" w:cs="Calibri"/>
          <w:color w:val="222222"/>
        </w:rPr>
        <w:t xml:space="preserve">number of </w:t>
      </w:r>
      <w:r w:rsidRPr="00B53114">
        <w:rPr>
          <w:rFonts w:ascii="Calibri" w:hAnsi="Calibri" w:cs="Calibri"/>
          <w:color w:val="222222"/>
        </w:rPr>
        <w:t xml:space="preserve">judicial proceedings before the courts in BiH </w:t>
      </w:r>
      <w:r w:rsidR="007705F0" w:rsidRPr="00B53114">
        <w:rPr>
          <w:rFonts w:ascii="Calibri" w:hAnsi="Calibri" w:cs="Calibri"/>
          <w:color w:val="222222"/>
        </w:rPr>
        <w:t>pertaining to</w:t>
      </w:r>
      <w:r w:rsidRPr="00B53114">
        <w:rPr>
          <w:rFonts w:ascii="Calibri" w:hAnsi="Calibri" w:cs="Calibri"/>
          <w:color w:val="222222"/>
        </w:rPr>
        <w:t xml:space="preserve"> </w:t>
      </w:r>
      <w:r w:rsidR="007705F0" w:rsidRPr="00B53114">
        <w:rPr>
          <w:rFonts w:ascii="Calibri" w:hAnsi="Calibri" w:cs="Calibri"/>
          <w:color w:val="222222"/>
        </w:rPr>
        <w:t>electoral irregularities and / o</w:t>
      </w:r>
      <w:r w:rsidR="008C3A09" w:rsidRPr="00B53114">
        <w:rPr>
          <w:rFonts w:ascii="Calibri" w:hAnsi="Calibri" w:cs="Calibri"/>
          <w:color w:val="222222"/>
        </w:rPr>
        <w:t xml:space="preserve">r offenses related to elections; </w:t>
      </w:r>
      <w:r w:rsidRPr="00B53114">
        <w:rPr>
          <w:rFonts w:ascii="Calibri" w:hAnsi="Calibri" w:cs="Calibri"/>
          <w:color w:val="222222"/>
        </w:rPr>
        <w:t xml:space="preserve"> </w:t>
      </w:r>
      <w:r w:rsidR="008C3A09" w:rsidRPr="00B53114">
        <w:rPr>
          <w:rFonts w:ascii="Calibri" w:hAnsi="Calibri" w:cs="Calibri"/>
          <w:color w:val="222222"/>
        </w:rPr>
        <w:t xml:space="preserve">number of </w:t>
      </w:r>
      <w:r w:rsidRPr="00B53114">
        <w:rPr>
          <w:rFonts w:ascii="Calibri" w:hAnsi="Calibri" w:cs="Calibri"/>
          <w:color w:val="222222"/>
        </w:rPr>
        <w:t xml:space="preserve">cases / investigations </w:t>
      </w:r>
      <w:r w:rsidR="008C3A09" w:rsidRPr="00B53114">
        <w:rPr>
          <w:rFonts w:ascii="Calibri" w:hAnsi="Calibri" w:cs="Calibri"/>
          <w:color w:val="222222"/>
        </w:rPr>
        <w:t xml:space="preserve">on </w:t>
      </w:r>
      <w:r w:rsidRPr="00B53114">
        <w:rPr>
          <w:rFonts w:ascii="Calibri" w:hAnsi="Calibri" w:cs="Calibri"/>
          <w:color w:val="222222"/>
        </w:rPr>
        <w:t xml:space="preserve">electoral irregularities and / or offenses </w:t>
      </w:r>
      <w:r w:rsidR="008C3A09" w:rsidRPr="00B53114">
        <w:rPr>
          <w:rFonts w:ascii="Calibri" w:hAnsi="Calibri" w:cs="Calibri"/>
          <w:color w:val="222222"/>
        </w:rPr>
        <w:t>pertaining to</w:t>
      </w:r>
      <w:r w:rsidR="007705F0" w:rsidRPr="00B53114">
        <w:rPr>
          <w:rFonts w:ascii="Calibri" w:hAnsi="Calibri" w:cs="Calibri"/>
          <w:color w:val="222222"/>
        </w:rPr>
        <w:t xml:space="preserve"> </w:t>
      </w:r>
      <w:r w:rsidRPr="00B53114">
        <w:rPr>
          <w:rFonts w:ascii="Calibri" w:hAnsi="Calibri" w:cs="Calibri"/>
          <w:color w:val="222222"/>
        </w:rPr>
        <w:t xml:space="preserve">elections that have not experienced a judicial epilogue </w:t>
      </w:r>
      <w:r w:rsidR="007705F0" w:rsidRPr="00B53114">
        <w:rPr>
          <w:rFonts w:ascii="Calibri" w:hAnsi="Calibri" w:cs="Calibri"/>
          <w:color w:val="222222"/>
        </w:rPr>
        <w:t>i.e.,</w:t>
      </w:r>
      <w:r w:rsidRPr="00B53114">
        <w:rPr>
          <w:rFonts w:ascii="Calibri" w:hAnsi="Calibri" w:cs="Calibri"/>
          <w:color w:val="222222"/>
        </w:rPr>
        <w:t xml:space="preserve"> </w:t>
      </w:r>
      <w:r w:rsidR="002D51A8">
        <w:rPr>
          <w:rFonts w:ascii="Calibri" w:hAnsi="Calibri" w:cs="Calibri"/>
          <w:color w:val="222222"/>
        </w:rPr>
        <w:t xml:space="preserve">they are still </w:t>
      </w:r>
      <w:r w:rsidRPr="00B53114">
        <w:rPr>
          <w:rFonts w:ascii="Calibri" w:hAnsi="Calibri" w:cs="Calibri"/>
          <w:color w:val="222222"/>
        </w:rPr>
        <w:t xml:space="preserve">at the level of the prosecution. </w:t>
      </w:r>
      <w:r w:rsidR="007705F0" w:rsidRPr="00B53114">
        <w:rPr>
          <w:rFonts w:ascii="Calibri" w:hAnsi="Calibri" w:cs="Calibri"/>
          <w:color w:val="222222"/>
        </w:rPr>
        <w:t>Ongoing is g</w:t>
      </w:r>
      <w:r w:rsidRPr="00B53114">
        <w:rPr>
          <w:rFonts w:ascii="Calibri" w:hAnsi="Calibri" w:cs="Calibri"/>
          <w:color w:val="222222"/>
        </w:rPr>
        <w:t xml:space="preserve">athering of data and </w:t>
      </w:r>
      <w:r w:rsidR="00B040A7" w:rsidRPr="00B53114">
        <w:rPr>
          <w:rFonts w:ascii="Calibri" w:hAnsi="Calibri" w:cs="Calibri"/>
          <w:color w:val="222222"/>
        </w:rPr>
        <w:t xml:space="preserve">developing </w:t>
      </w:r>
      <w:r w:rsidR="007705F0" w:rsidRPr="00B53114">
        <w:rPr>
          <w:rFonts w:ascii="Calibri" w:hAnsi="Calibri" w:cs="Calibri"/>
          <w:color w:val="222222"/>
        </w:rPr>
        <w:t xml:space="preserve">of </w:t>
      </w:r>
      <w:r w:rsidR="00361DB8">
        <w:rPr>
          <w:rFonts w:ascii="Calibri" w:hAnsi="Calibri" w:cs="Calibri"/>
          <w:color w:val="222222"/>
        </w:rPr>
        <w:t xml:space="preserve">the </w:t>
      </w:r>
      <w:r w:rsidRPr="00B53114">
        <w:rPr>
          <w:rFonts w:ascii="Calibri" w:hAnsi="Calibri" w:cs="Calibri"/>
          <w:color w:val="222222"/>
        </w:rPr>
        <w:t>analysis</w:t>
      </w:r>
      <w:r w:rsidR="007705F0" w:rsidRPr="00B53114">
        <w:rPr>
          <w:rFonts w:ascii="Calibri" w:hAnsi="Calibri" w:cs="Calibri"/>
          <w:color w:val="222222"/>
        </w:rPr>
        <w:t xml:space="preserve">. </w:t>
      </w:r>
    </w:p>
    <w:p w:rsidR="00DC22BF" w:rsidRPr="00B53114" w:rsidRDefault="00DC22BF" w:rsidP="00DC22BF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</w:rPr>
      </w:pPr>
      <w:r w:rsidRPr="00B53114">
        <w:rPr>
          <w:rFonts w:ascii="Calibri" w:hAnsi="Calibri" w:cs="Calibri"/>
          <w:b/>
          <w:color w:val="222222"/>
        </w:rPr>
        <w:t>P</w:t>
      </w:r>
      <w:r w:rsidR="0074332F" w:rsidRPr="00B53114">
        <w:rPr>
          <w:rFonts w:ascii="Calibri" w:hAnsi="Calibri" w:cs="Calibri"/>
          <w:b/>
          <w:color w:val="222222"/>
        </w:rPr>
        <w:t xml:space="preserve">reparation to organise central conference </w:t>
      </w:r>
      <w:r w:rsidR="006E3BCC" w:rsidRPr="00B53114">
        <w:rPr>
          <w:rFonts w:ascii="Calibri" w:hAnsi="Calibri" w:cs="Calibri"/>
          <w:b/>
          <w:color w:val="222222"/>
        </w:rPr>
        <w:t>on“ Free</w:t>
      </w:r>
      <w:r w:rsidR="0074332F" w:rsidRPr="00B53114">
        <w:rPr>
          <w:rFonts w:ascii="Calibri" w:hAnsi="Calibri" w:cs="Calibri"/>
          <w:b/>
          <w:color w:val="222222"/>
        </w:rPr>
        <w:t xml:space="preserve"> and fair </w:t>
      </w:r>
      <w:r w:rsidR="00361DB8" w:rsidRPr="00B53114">
        <w:rPr>
          <w:rFonts w:ascii="Calibri" w:hAnsi="Calibri" w:cs="Calibri"/>
          <w:b/>
          <w:color w:val="222222"/>
        </w:rPr>
        <w:t>elections</w:t>
      </w:r>
      <w:r w:rsidR="0074332F" w:rsidRPr="00B53114">
        <w:rPr>
          <w:rFonts w:ascii="Calibri" w:hAnsi="Calibri" w:cs="Calibri"/>
          <w:b/>
          <w:color w:val="222222"/>
        </w:rPr>
        <w:t>: Condition that has no alternative!</w:t>
      </w:r>
      <w:r w:rsidRPr="00B53114">
        <w:rPr>
          <w:rFonts w:ascii="Calibri" w:hAnsi="Calibri" w:cs="Calibri"/>
          <w:b/>
          <w:color w:val="222222"/>
        </w:rPr>
        <w:t>''</w:t>
      </w:r>
    </w:p>
    <w:p w:rsidR="00AC77E2" w:rsidRPr="00B53114" w:rsidRDefault="00352981" w:rsidP="00AC77E2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 w:rsidRPr="00B53114">
        <w:rPr>
          <w:rFonts w:ascii="Calibri" w:hAnsi="Calibri" w:cs="Calibri"/>
          <w:color w:val="222222"/>
        </w:rPr>
        <w:t xml:space="preserve">Conference </w:t>
      </w:r>
      <w:r w:rsidRPr="006E3BCC">
        <w:rPr>
          <w:rFonts w:ascii="Calibri" w:hAnsi="Calibri" w:cs="Calibri"/>
          <w:i/>
          <w:color w:val="222222"/>
        </w:rPr>
        <w:t>"FREE AND</w:t>
      </w:r>
      <w:r w:rsidR="00AC77E2" w:rsidRPr="006E3BCC">
        <w:rPr>
          <w:rFonts w:ascii="Calibri" w:hAnsi="Calibri" w:cs="Calibri"/>
          <w:i/>
          <w:color w:val="222222"/>
        </w:rPr>
        <w:t xml:space="preserve"> FAIR </w:t>
      </w:r>
      <w:r w:rsidRPr="006E3BCC">
        <w:rPr>
          <w:rFonts w:ascii="Calibri" w:hAnsi="Calibri" w:cs="Calibri"/>
          <w:i/>
          <w:color w:val="222222"/>
        </w:rPr>
        <w:t>ELECTIONS FOR ALL CITIZENS: A Condition That Has No Alternative!"</w:t>
      </w:r>
      <w:r w:rsidR="00AC77E2" w:rsidRPr="006E3BCC">
        <w:rPr>
          <w:rFonts w:ascii="Calibri" w:hAnsi="Calibri" w:cs="Calibri"/>
          <w:i/>
          <w:color w:val="222222"/>
        </w:rPr>
        <w:t xml:space="preserve"> </w:t>
      </w:r>
      <w:r w:rsidR="00AC77E2" w:rsidRPr="00B53114">
        <w:rPr>
          <w:rFonts w:ascii="Calibri" w:hAnsi="Calibri" w:cs="Calibri"/>
          <w:color w:val="222222"/>
        </w:rPr>
        <w:t>w</w:t>
      </w:r>
      <w:r w:rsidRPr="00B53114">
        <w:rPr>
          <w:rFonts w:ascii="Calibri" w:hAnsi="Calibri" w:cs="Calibri"/>
          <w:color w:val="222222"/>
        </w:rPr>
        <w:t xml:space="preserve">ill be held on March 29, </w:t>
      </w:r>
      <w:r w:rsidRPr="00B53114">
        <w:rPr>
          <w:rFonts w:ascii="Calibri" w:hAnsi="Calibri" w:cs="Calibri"/>
          <w:color w:val="222222"/>
        </w:rPr>
        <w:t>2017 in Sarajevo. The Final Report on Civi</w:t>
      </w:r>
      <w:r w:rsidR="00AC77E2" w:rsidRPr="00B53114">
        <w:rPr>
          <w:rFonts w:ascii="Calibri" w:hAnsi="Calibri" w:cs="Calibri"/>
          <w:color w:val="222222"/>
        </w:rPr>
        <w:t>c, N</w:t>
      </w:r>
      <w:r w:rsidRPr="00B53114">
        <w:rPr>
          <w:rFonts w:ascii="Calibri" w:hAnsi="Calibri" w:cs="Calibri"/>
          <w:color w:val="222222"/>
        </w:rPr>
        <w:t>on</w:t>
      </w:r>
      <w:r w:rsidR="00AC77E2" w:rsidRPr="00B53114">
        <w:rPr>
          <w:rFonts w:ascii="Calibri" w:hAnsi="Calibri" w:cs="Calibri"/>
          <w:color w:val="222222"/>
        </w:rPr>
        <w:t>p</w:t>
      </w:r>
      <w:r w:rsidRPr="00B53114">
        <w:rPr>
          <w:rFonts w:ascii="Calibri" w:hAnsi="Calibri" w:cs="Calibri"/>
          <w:color w:val="222222"/>
        </w:rPr>
        <w:t>artisan Monitoring of</w:t>
      </w:r>
      <w:r w:rsidR="00AC77E2" w:rsidRPr="00B53114">
        <w:rPr>
          <w:rFonts w:ascii="Calibri" w:hAnsi="Calibri" w:cs="Calibri"/>
          <w:color w:val="222222"/>
        </w:rPr>
        <w:t xml:space="preserve"> 2016</w:t>
      </w:r>
      <w:r w:rsidRPr="00B53114">
        <w:rPr>
          <w:rFonts w:ascii="Calibri" w:hAnsi="Calibri" w:cs="Calibri"/>
          <w:color w:val="222222"/>
        </w:rPr>
        <w:t xml:space="preserve"> Local Elections in Bosnia and Herzegovina will be presented at the conference</w:t>
      </w:r>
      <w:r w:rsidR="00AC77E2" w:rsidRPr="00B53114">
        <w:rPr>
          <w:rFonts w:ascii="Calibri" w:hAnsi="Calibri" w:cs="Calibri"/>
          <w:color w:val="222222"/>
        </w:rPr>
        <w:t xml:space="preserve">. In addition, </w:t>
      </w:r>
      <w:r w:rsidRPr="00B53114">
        <w:rPr>
          <w:rFonts w:ascii="Calibri" w:hAnsi="Calibri" w:cs="Calibri"/>
          <w:color w:val="222222"/>
        </w:rPr>
        <w:t xml:space="preserve">three panel sessions </w:t>
      </w:r>
      <w:r w:rsidR="00AC77E2" w:rsidRPr="00B53114">
        <w:rPr>
          <w:rFonts w:ascii="Calibri" w:hAnsi="Calibri" w:cs="Calibri"/>
          <w:color w:val="222222"/>
        </w:rPr>
        <w:t xml:space="preserve">on </w:t>
      </w:r>
      <w:r w:rsidR="00361DB8" w:rsidRPr="00B53114">
        <w:rPr>
          <w:rFonts w:ascii="Calibri" w:hAnsi="Calibri" w:cs="Calibri"/>
          <w:color w:val="222222"/>
        </w:rPr>
        <w:t>elections</w:t>
      </w:r>
      <w:r w:rsidR="00AC77E2" w:rsidRPr="00B53114">
        <w:rPr>
          <w:rFonts w:ascii="Calibri" w:hAnsi="Calibri" w:cs="Calibri"/>
          <w:color w:val="222222"/>
        </w:rPr>
        <w:t xml:space="preserve"> </w:t>
      </w:r>
      <w:r w:rsidRPr="00B53114">
        <w:rPr>
          <w:rFonts w:ascii="Calibri" w:hAnsi="Calibri" w:cs="Calibri"/>
          <w:color w:val="222222"/>
        </w:rPr>
        <w:t>will be held</w:t>
      </w:r>
      <w:r w:rsidR="00AC77E2" w:rsidRPr="00B53114">
        <w:rPr>
          <w:rFonts w:ascii="Calibri" w:hAnsi="Calibri" w:cs="Calibri"/>
          <w:color w:val="222222"/>
        </w:rPr>
        <w:t xml:space="preserve"> covering following topics: election</w:t>
      </w:r>
      <w:r w:rsidR="00FB0DBC" w:rsidRPr="00B53114">
        <w:rPr>
          <w:rFonts w:ascii="Calibri" w:hAnsi="Calibri" w:cs="Calibri"/>
          <w:color w:val="222222"/>
        </w:rPr>
        <w:t xml:space="preserve"> deadlines and</w:t>
      </w:r>
      <w:r w:rsidRPr="00B53114">
        <w:rPr>
          <w:rFonts w:ascii="Calibri" w:hAnsi="Calibri" w:cs="Calibri"/>
          <w:color w:val="222222"/>
        </w:rPr>
        <w:t xml:space="preserve"> calendar, </w:t>
      </w:r>
      <w:r w:rsidR="00AC77E2" w:rsidRPr="00B53114">
        <w:rPr>
          <w:rFonts w:ascii="Calibri" w:hAnsi="Calibri" w:cs="Calibri"/>
          <w:color w:val="222222"/>
        </w:rPr>
        <w:t xml:space="preserve">polling station </w:t>
      </w:r>
      <w:r w:rsidRPr="00B53114">
        <w:rPr>
          <w:rFonts w:ascii="Calibri" w:hAnsi="Calibri" w:cs="Calibri"/>
          <w:color w:val="222222"/>
        </w:rPr>
        <w:t>committees, and technical improvements</w:t>
      </w:r>
      <w:r w:rsidR="00AC77E2" w:rsidRPr="00B53114">
        <w:rPr>
          <w:rFonts w:ascii="Calibri" w:hAnsi="Calibri" w:cs="Calibri"/>
          <w:color w:val="222222"/>
        </w:rPr>
        <w:t xml:space="preserve"> </w:t>
      </w:r>
      <w:r w:rsidR="006E3BCC" w:rsidRPr="00B53114">
        <w:rPr>
          <w:rFonts w:ascii="Calibri" w:hAnsi="Calibri" w:cs="Calibri"/>
          <w:color w:val="222222"/>
        </w:rPr>
        <w:t>in electoral</w:t>
      </w:r>
      <w:r w:rsidRPr="00B53114">
        <w:rPr>
          <w:rFonts w:ascii="Calibri" w:hAnsi="Calibri" w:cs="Calibri"/>
          <w:color w:val="222222"/>
        </w:rPr>
        <w:t xml:space="preserve"> process.</w:t>
      </w:r>
      <w:r w:rsidR="00AC77E2" w:rsidRPr="00B53114">
        <w:rPr>
          <w:rFonts w:ascii="Calibri" w:hAnsi="Calibri" w:cs="Calibri"/>
          <w:color w:val="222222"/>
        </w:rPr>
        <w:t xml:space="preserve"> For the purpose of the conference there will be prepared and disseminated </w:t>
      </w:r>
      <w:r w:rsidRPr="00B53114">
        <w:rPr>
          <w:rFonts w:ascii="Calibri" w:hAnsi="Calibri" w:cs="Calibri"/>
          <w:color w:val="222222"/>
        </w:rPr>
        <w:t xml:space="preserve">two </w:t>
      </w:r>
      <w:r w:rsidR="00361DB8" w:rsidRPr="00B53114">
        <w:rPr>
          <w:rFonts w:ascii="Calibri" w:hAnsi="Calibri" w:cs="Calibri"/>
          <w:color w:val="222222"/>
        </w:rPr>
        <w:t>analyses</w:t>
      </w:r>
      <w:r w:rsidRPr="00B53114">
        <w:rPr>
          <w:rFonts w:ascii="Calibri" w:hAnsi="Calibri" w:cs="Calibri"/>
          <w:color w:val="222222"/>
        </w:rPr>
        <w:t>,</w:t>
      </w:r>
      <w:r w:rsidR="00ED7EEB">
        <w:rPr>
          <w:rFonts w:ascii="Calibri" w:hAnsi="Calibri" w:cs="Calibri"/>
          <w:color w:val="222222"/>
        </w:rPr>
        <w:t xml:space="preserve"> as </w:t>
      </w:r>
      <w:r w:rsidR="00361DB8" w:rsidRPr="00B53114">
        <w:rPr>
          <w:rFonts w:ascii="Calibri" w:hAnsi="Calibri" w:cs="Calibri"/>
          <w:color w:val="222222"/>
        </w:rPr>
        <w:t>discussed</w:t>
      </w:r>
      <w:r w:rsidR="00FB0DBC" w:rsidRPr="00B53114">
        <w:rPr>
          <w:rFonts w:ascii="Calibri" w:hAnsi="Calibri" w:cs="Calibri"/>
          <w:color w:val="222222"/>
        </w:rPr>
        <w:t xml:space="preserve"> </w:t>
      </w:r>
      <w:r w:rsidR="00AC77E2" w:rsidRPr="00B53114">
        <w:rPr>
          <w:rFonts w:ascii="Calibri" w:hAnsi="Calibri" w:cs="Calibri"/>
          <w:color w:val="222222"/>
        </w:rPr>
        <w:t xml:space="preserve">in the next sections. </w:t>
      </w:r>
    </w:p>
    <w:p w:rsidR="0074332F" w:rsidRPr="00B53114" w:rsidRDefault="0070750C" w:rsidP="00AC77E2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b/>
          <w:color w:val="222222"/>
        </w:rPr>
      </w:pPr>
      <w:r>
        <w:rPr>
          <w:rFonts w:ascii="Calibri" w:hAnsi="Calibri" w:cs="Calibri"/>
          <w:b/>
          <w:color w:val="222222"/>
        </w:rPr>
        <w:t>Analysis of the E</w:t>
      </w:r>
      <w:r w:rsidR="0074332F" w:rsidRPr="00B53114">
        <w:rPr>
          <w:rFonts w:ascii="Calibri" w:hAnsi="Calibri" w:cs="Calibri"/>
          <w:b/>
          <w:color w:val="222222"/>
        </w:rPr>
        <w:t>valuation question</w:t>
      </w:r>
      <w:r w:rsidR="006E3BCC">
        <w:rPr>
          <w:rFonts w:ascii="Calibri" w:hAnsi="Calibri" w:cs="Calibri"/>
          <w:b/>
          <w:color w:val="222222"/>
        </w:rPr>
        <w:t>naire</w:t>
      </w:r>
      <w:r w:rsidR="0074332F" w:rsidRPr="00B53114">
        <w:rPr>
          <w:rFonts w:ascii="Calibri" w:hAnsi="Calibri" w:cs="Calibri"/>
          <w:b/>
          <w:color w:val="222222"/>
        </w:rPr>
        <w:t xml:space="preserve"> </w:t>
      </w:r>
      <w:r>
        <w:rPr>
          <w:rFonts w:ascii="Calibri" w:hAnsi="Calibri" w:cs="Calibri"/>
          <w:b/>
          <w:color w:val="222222"/>
        </w:rPr>
        <w:t xml:space="preserve">that has been sent to all election commissions in BiH </w:t>
      </w:r>
      <w:r w:rsidR="0074332F" w:rsidRPr="00B53114">
        <w:rPr>
          <w:rFonts w:ascii="Calibri" w:hAnsi="Calibri" w:cs="Calibri"/>
          <w:b/>
          <w:color w:val="222222"/>
        </w:rPr>
        <w:t xml:space="preserve">after 2016 Local </w:t>
      </w:r>
      <w:r w:rsidR="005650C1">
        <w:rPr>
          <w:rFonts w:ascii="Calibri" w:hAnsi="Calibri" w:cs="Calibri"/>
          <w:b/>
          <w:color w:val="222222"/>
        </w:rPr>
        <w:t>E</w:t>
      </w:r>
      <w:r w:rsidR="0074332F" w:rsidRPr="00B53114">
        <w:rPr>
          <w:rFonts w:ascii="Calibri" w:hAnsi="Calibri" w:cs="Calibri"/>
          <w:b/>
          <w:color w:val="222222"/>
        </w:rPr>
        <w:t xml:space="preserve">lections are </w:t>
      </w:r>
      <w:r w:rsidR="005650C1">
        <w:rPr>
          <w:rFonts w:ascii="Calibri" w:hAnsi="Calibri" w:cs="Calibri"/>
          <w:b/>
          <w:color w:val="222222"/>
        </w:rPr>
        <w:t>held</w:t>
      </w:r>
    </w:p>
    <w:p w:rsidR="00352981" w:rsidRDefault="00FB0DBC" w:rsidP="00047700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 w:rsidRPr="00B53114">
        <w:rPr>
          <w:rFonts w:ascii="Calibri" w:hAnsi="Calibri" w:cs="Calibri"/>
          <w:color w:val="222222"/>
        </w:rPr>
        <w:t>Coalition „Pod lupom</w:t>
      </w:r>
      <w:proofErr w:type="gramStart"/>
      <w:r w:rsidRPr="00B53114">
        <w:rPr>
          <w:rFonts w:ascii="Calibri" w:hAnsi="Calibri" w:cs="Calibri"/>
          <w:color w:val="222222"/>
        </w:rPr>
        <w:t>“ sent</w:t>
      </w:r>
      <w:proofErr w:type="gramEnd"/>
      <w:r w:rsidRPr="00B53114">
        <w:rPr>
          <w:rFonts w:ascii="Calibri" w:hAnsi="Calibri" w:cs="Calibri"/>
          <w:color w:val="222222"/>
        </w:rPr>
        <w:t xml:space="preserve"> </w:t>
      </w:r>
      <w:r w:rsidR="00352981" w:rsidRPr="00B53114">
        <w:rPr>
          <w:rFonts w:ascii="Calibri" w:hAnsi="Calibri" w:cs="Calibri"/>
          <w:color w:val="222222"/>
        </w:rPr>
        <w:t>a questionnaire to all local election commissions in BiH (</w:t>
      </w:r>
      <w:r w:rsidR="00F7275A">
        <w:rPr>
          <w:rFonts w:ascii="Calibri" w:hAnsi="Calibri" w:cs="Calibri"/>
          <w:color w:val="222222"/>
        </w:rPr>
        <w:t>with the exception of the election</w:t>
      </w:r>
      <w:r w:rsidR="00352981" w:rsidRPr="00B53114">
        <w:rPr>
          <w:rFonts w:ascii="Calibri" w:hAnsi="Calibri" w:cs="Calibri"/>
          <w:color w:val="222222"/>
        </w:rPr>
        <w:t xml:space="preserve"> commission of the City of Mostar). </w:t>
      </w:r>
      <w:r w:rsidRPr="00B53114">
        <w:rPr>
          <w:rFonts w:ascii="Calibri" w:hAnsi="Calibri" w:cs="Calibri"/>
          <w:color w:val="222222"/>
        </w:rPr>
        <w:t xml:space="preserve">The </w:t>
      </w:r>
      <w:r w:rsidRPr="0070750C">
        <w:rPr>
          <w:rFonts w:ascii="Calibri" w:hAnsi="Calibri" w:cs="Calibri"/>
          <w:color w:val="222222"/>
        </w:rPr>
        <w:t xml:space="preserve">questionnaire </w:t>
      </w:r>
      <w:r w:rsidR="00352981" w:rsidRPr="0070750C">
        <w:rPr>
          <w:rFonts w:ascii="Calibri" w:hAnsi="Calibri" w:cs="Calibri"/>
          <w:color w:val="222222"/>
        </w:rPr>
        <w:t xml:space="preserve"> is composed of 4 parts: </w:t>
      </w:r>
      <w:r w:rsidR="00DE124E" w:rsidRPr="0070750C">
        <w:rPr>
          <w:rFonts w:ascii="Calibri" w:hAnsi="Calibri" w:cs="Calibri"/>
          <w:color w:val="222222"/>
        </w:rPr>
        <w:t>gen</w:t>
      </w:r>
      <w:r w:rsidR="00352981" w:rsidRPr="0070750C">
        <w:rPr>
          <w:rFonts w:ascii="Calibri" w:hAnsi="Calibri" w:cs="Calibri"/>
          <w:color w:val="222222"/>
        </w:rPr>
        <w:t>eral</w:t>
      </w:r>
      <w:r w:rsidR="00DE124E" w:rsidRPr="0070750C">
        <w:rPr>
          <w:rFonts w:ascii="Calibri" w:hAnsi="Calibri" w:cs="Calibri"/>
          <w:color w:val="222222"/>
        </w:rPr>
        <w:t xml:space="preserve"> information </w:t>
      </w:r>
      <w:r w:rsidRPr="0070750C">
        <w:rPr>
          <w:rFonts w:ascii="Calibri" w:hAnsi="Calibri" w:cs="Calibri"/>
          <w:color w:val="222222"/>
        </w:rPr>
        <w:t xml:space="preserve">pertaining to </w:t>
      </w:r>
      <w:r w:rsidR="00352981" w:rsidRPr="0070750C">
        <w:rPr>
          <w:rFonts w:ascii="Calibri" w:hAnsi="Calibri" w:cs="Calibri"/>
          <w:color w:val="222222"/>
        </w:rPr>
        <w:t>evaluat</w:t>
      </w:r>
      <w:r w:rsidR="00F7275A" w:rsidRPr="0070750C">
        <w:rPr>
          <w:rFonts w:ascii="Calibri" w:hAnsi="Calibri" w:cs="Calibri"/>
          <w:color w:val="222222"/>
        </w:rPr>
        <w:t>ion of the implementation of</w:t>
      </w:r>
      <w:r w:rsidR="00352981" w:rsidRPr="0070750C">
        <w:rPr>
          <w:rFonts w:ascii="Calibri" w:hAnsi="Calibri" w:cs="Calibri"/>
          <w:color w:val="222222"/>
        </w:rPr>
        <w:t xml:space="preserve"> elections and </w:t>
      </w:r>
      <w:r w:rsidR="00F7275A" w:rsidRPr="0070750C">
        <w:rPr>
          <w:rFonts w:ascii="Calibri" w:hAnsi="Calibri" w:cs="Calibri"/>
          <w:color w:val="222222"/>
        </w:rPr>
        <w:t xml:space="preserve"> challenges and / or </w:t>
      </w:r>
      <w:r w:rsidR="00352981" w:rsidRPr="0070750C">
        <w:rPr>
          <w:rFonts w:ascii="Calibri" w:hAnsi="Calibri" w:cs="Calibri"/>
          <w:color w:val="222222"/>
        </w:rPr>
        <w:t xml:space="preserve">problems faced by the commissions; </w:t>
      </w:r>
      <w:r w:rsidRPr="0070750C">
        <w:rPr>
          <w:rFonts w:ascii="Calibri" w:hAnsi="Calibri" w:cs="Calibri"/>
          <w:color w:val="222222"/>
        </w:rPr>
        <w:t>t</w:t>
      </w:r>
      <w:r w:rsidR="00352981" w:rsidRPr="0070750C">
        <w:rPr>
          <w:rFonts w:ascii="Calibri" w:hAnsi="Calibri" w:cs="Calibri"/>
          <w:color w:val="222222"/>
        </w:rPr>
        <w:t xml:space="preserve">he second part </w:t>
      </w:r>
      <w:r w:rsidRPr="0070750C">
        <w:rPr>
          <w:rFonts w:ascii="Calibri" w:hAnsi="Calibri" w:cs="Calibri"/>
          <w:color w:val="222222"/>
        </w:rPr>
        <w:t xml:space="preserve">is pertaining to the </w:t>
      </w:r>
      <w:r w:rsidR="00352981" w:rsidRPr="0070750C">
        <w:rPr>
          <w:rFonts w:ascii="Calibri" w:hAnsi="Calibri" w:cs="Calibri"/>
          <w:color w:val="222222"/>
        </w:rPr>
        <w:t>preparation</w:t>
      </w:r>
      <w:r w:rsidRPr="0070750C">
        <w:rPr>
          <w:rFonts w:ascii="Calibri" w:hAnsi="Calibri" w:cs="Calibri"/>
          <w:color w:val="222222"/>
        </w:rPr>
        <w:t xml:space="preserve"> of the Election D</w:t>
      </w:r>
      <w:r w:rsidR="00352981" w:rsidRPr="0070750C">
        <w:rPr>
          <w:rFonts w:ascii="Calibri" w:hAnsi="Calibri" w:cs="Calibri"/>
          <w:color w:val="222222"/>
        </w:rPr>
        <w:t>ay, with reference to the</w:t>
      </w:r>
      <w:r w:rsidRPr="0070750C">
        <w:rPr>
          <w:rFonts w:ascii="Calibri" w:hAnsi="Calibri" w:cs="Calibri"/>
          <w:color w:val="222222"/>
        </w:rPr>
        <w:t xml:space="preserve"> </w:t>
      </w:r>
      <w:r w:rsidR="00F7275A" w:rsidRPr="0070750C">
        <w:rPr>
          <w:rFonts w:ascii="Calibri" w:hAnsi="Calibri" w:cs="Calibri"/>
          <w:color w:val="222222"/>
        </w:rPr>
        <w:t>process</w:t>
      </w:r>
      <w:r w:rsidRPr="0070750C">
        <w:rPr>
          <w:rFonts w:ascii="Calibri" w:hAnsi="Calibri" w:cs="Calibri"/>
          <w:color w:val="222222"/>
        </w:rPr>
        <w:t xml:space="preserve"> of  appointment  and the work o</w:t>
      </w:r>
      <w:r w:rsidR="00F7275A" w:rsidRPr="0070750C">
        <w:rPr>
          <w:rFonts w:ascii="Calibri" w:hAnsi="Calibri" w:cs="Calibri"/>
          <w:color w:val="222222"/>
        </w:rPr>
        <w:t>f polling station committees; t</w:t>
      </w:r>
      <w:r w:rsidR="00352981" w:rsidRPr="0070750C">
        <w:rPr>
          <w:rFonts w:ascii="Calibri" w:hAnsi="Calibri" w:cs="Calibri"/>
          <w:color w:val="222222"/>
        </w:rPr>
        <w:t xml:space="preserve">he third </w:t>
      </w:r>
      <w:r w:rsidR="00DB151F" w:rsidRPr="0070750C">
        <w:rPr>
          <w:rFonts w:ascii="Calibri" w:hAnsi="Calibri" w:cs="Calibri"/>
          <w:color w:val="222222"/>
        </w:rPr>
        <w:t>part is pertaining to the Election D</w:t>
      </w:r>
      <w:r w:rsidR="00352981" w:rsidRPr="0070750C">
        <w:rPr>
          <w:rFonts w:ascii="Calibri" w:hAnsi="Calibri" w:cs="Calibri"/>
          <w:color w:val="222222"/>
        </w:rPr>
        <w:t xml:space="preserve">ay, while the fourth part refers to the cooperation </w:t>
      </w:r>
      <w:r w:rsidR="00DB151F" w:rsidRPr="0070750C">
        <w:rPr>
          <w:rFonts w:ascii="Calibri" w:hAnsi="Calibri" w:cs="Calibri"/>
          <w:color w:val="222222"/>
        </w:rPr>
        <w:t xml:space="preserve">between </w:t>
      </w:r>
      <w:r w:rsidR="00352981" w:rsidRPr="0070750C">
        <w:rPr>
          <w:rFonts w:ascii="Calibri" w:hAnsi="Calibri" w:cs="Calibri"/>
          <w:color w:val="222222"/>
        </w:rPr>
        <w:t xml:space="preserve"> local election commissions with all relevant </w:t>
      </w:r>
      <w:r w:rsidR="00DB151F" w:rsidRPr="0070750C">
        <w:rPr>
          <w:rFonts w:ascii="Calibri" w:hAnsi="Calibri" w:cs="Calibri"/>
          <w:color w:val="222222"/>
        </w:rPr>
        <w:t xml:space="preserve">stakeholders </w:t>
      </w:r>
      <w:r w:rsidR="00352981" w:rsidRPr="0070750C">
        <w:rPr>
          <w:rFonts w:ascii="Calibri" w:hAnsi="Calibri" w:cs="Calibri"/>
          <w:color w:val="222222"/>
        </w:rPr>
        <w:t>in the electoral process.</w:t>
      </w:r>
      <w:r w:rsidR="00352981" w:rsidRPr="00B53114">
        <w:rPr>
          <w:rFonts w:ascii="Calibri" w:hAnsi="Calibri" w:cs="Calibri"/>
          <w:color w:val="222222"/>
        </w:rPr>
        <w:t xml:space="preserve"> </w:t>
      </w:r>
      <w:r w:rsidR="00B10F7E">
        <w:rPr>
          <w:rFonts w:ascii="Calibri" w:hAnsi="Calibri" w:cs="Calibri"/>
          <w:color w:val="222222"/>
        </w:rPr>
        <w:t>119 o</w:t>
      </w:r>
      <w:r w:rsidR="00352981" w:rsidRPr="00B53114">
        <w:rPr>
          <w:rFonts w:ascii="Calibri" w:hAnsi="Calibri" w:cs="Calibri"/>
          <w:color w:val="222222"/>
        </w:rPr>
        <w:t>ut of 142 l</w:t>
      </w:r>
      <w:r w:rsidR="00DB151F" w:rsidRPr="00B53114">
        <w:rPr>
          <w:rFonts w:ascii="Calibri" w:hAnsi="Calibri" w:cs="Calibri"/>
          <w:color w:val="222222"/>
        </w:rPr>
        <w:t>ocal election commissions</w:t>
      </w:r>
      <w:r w:rsidR="00B10F7E">
        <w:rPr>
          <w:rFonts w:ascii="Calibri" w:hAnsi="Calibri" w:cs="Calibri"/>
          <w:color w:val="222222"/>
        </w:rPr>
        <w:t xml:space="preserve"> </w:t>
      </w:r>
      <w:r w:rsidR="00B10F7E" w:rsidRPr="00B10F7E">
        <w:rPr>
          <w:rFonts w:ascii="Calibri" w:hAnsi="Calibri" w:cs="Calibri"/>
          <w:color w:val="222222"/>
        </w:rPr>
        <w:t>submitted completed questionnaires</w:t>
      </w:r>
      <w:r w:rsidR="00B10F7E">
        <w:rPr>
          <w:rFonts w:ascii="Calibri" w:hAnsi="Calibri" w:cs="Calibri"/>
          <w:color w:val="222222"/>
        </w:rPr>
        <w:t xml:space="preserve"> (ranging </w:t>
      </w:r>
      <w:r w:rsidR="00352981" w:rsidRPr="00B53114">
        <w:rPr>
          <w:rFonts w:ascii="Calibri" w:hAnsi="Calibri" w:cs="Calibri"/>
          <w:color w:val="222222"/>
        </w:rPr>
        <w:t>84%</w:t>
      </w:r>
      <w:r w:rsidR="00B10F7E">
        <w:rPr>
          <w:rFonts w:ascii="Calibri" w:hAnsi="Calibri" w:cs="Calibri"/>
          <w:color w:val="222222"/>
        </w:rPr>
        <w:t>)</w:t>
      </w:r>
      <w:r w:rsidR="00352981" w:rsidRPr="00B53114">
        <w:rPr>
          <w:rFonts w:ascii="Calibri" w:hAnsi="Calibri" w:cs="Calibri"/>
          <w:color w:val="222222"/>
        </w:rPr>
        <w:t>. The aim of th</w:t>
      </w:r>
      <w:r w:rsidR="009F47EF" w:rsidRPr="00B53114">
        <w:rPr>
          <w:rFonts w:ascii="Calibri" w:hAnsi="Calibri" w:cs="Calibri"/>
          <w:color w:val="222222"/>
        </w:rPr>
        <w:t>is</w:t>
      </w:r>
      <w:r w:rsidR="00352981" w:rsidRPr="00B53114">
        <w:rPr>
          <w:rFonts w:ascii="Calibri" w:hAnsi="Calibri" w:cs="Calibri"/>
          <w:color w:val="222222"/>
        </w:rPr>
        <w:t xml:space="preserve"> analysis is to present data and opinions </w:t>
      </w:r>
      <w:r w:rsidR="009F47EF" w:rsidRPr="00B53114">
        <w:rPr>
          <w:rFonts w:ascii="Calibri" w:hAnsi="Calibri" w:cs="Calibri"/>
          <w:color w:val="222222"/>
        </w:rPr>
        <w:t xml:space="preserve">submitted by </w:t>
      </w:r>
      <w:r w:rsidR="00352981" w:rsidRPr="00B53114">
        <w:rPr>
          <w:rFonts w:ascii="Calibri" w:hAnsi="Calibri" w:cs="Calibri"/>
          <w:color w:val="222222"/>
        </w:rPr>
        <w:t xml:space="preserve">local election commissions in BiH on </w:t>
      </w:r>
      <w:r w:rsidR="009F47EF" w:rsidRPr="00B53114">
        <w:rPr>
          <w:rFonts w:ascii="Calibri" w:hAnsi="Calibri" w:cs="Calibri"/>
          <w:color w:val="222222"/>
        </w:rPr>
        <w:t>2016 Local Elections.</w:t>
      </w:r>
      <w:r w:rsidR="00352981" w:rsidRPr="00B53114">
        <w:rPr>
          <w:rFonts w:ascii="Calibri" w:hAnsi="Calibri" w:cs="Calibri"/>
          <w:color w:val="222222"/>
        </w:rPr>
        <w:t xml:space="preserve"> The a</w:t>
      </w:r>
      <w:r w:rsidR="00B10F7E">
        <w:rPr>
          <w:rFonts w:ascii="Calibri" w:hAnsi="Calibri" w:cs="Calibri"/>
          <w:color w:val="222222"/>
        </w:rPr>
        <w:t>nalysis will be presented at the</w:t>
      </w:r>
      <w:r w:rsidR="009F47EF" w:rsidRPr="00B53114">
        <w:rPr>
          <w:rFonts w:ascii="Calibri" w:hAnsi="Calibri" w:cs="Calibri"/>
          <w:color w:val="222222"/>
        </w:rPr>
        <w:t xml:space="preserve"> Central C</w:t>
      </w:r>
      <w:r w:rsidR="00352981" w:rsidRPr="00B53114">
        <w:rPr>
          <w:rFonts w:ascii="Calibri" w:hAnsi="Calibri" w:cs="Calibri"/>
          <w:color w:val="222222"/>
        </w:rPr>
        <w:t>onference to be held on March 29, 2017</w:t>
      </w:r>
      <w:r w:rsidR="009F47EF" w:rsidRPr="00B53114">
        <w:rPr>
          <w:rFonts w:ascii="Calibri" w:hAnsi="Calibri" w:cs="Calibri"/>
          <w:color w:val="222222"/>
        </w:rPr>
        <w:t xml:space="preserve">. </w:t>
      </w:r>
    </w:p>
    <w:p w:rsidR="0070750C" w:rsidRPr="00B53114" w:rsidRDefault="0070750C" w:rsidP="00047700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</w:p>
    <w:p w:rsidR="00A81857" w:rsidRPr="00B53114" w:rsidRDefault="00A81857" w:rsidP="00DC22BF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b/>
          <w:color w:val="222222"/>
        </w:rPr>
      </w:pPr>
      <w:r w:rsidRPr="00B53114">
        <w:rPr>
          <w:rFonts w:ascii="Calibri" w:hAnsi="Calibri" w:cs="Calibri"/>
          <w:b/>
          <w:color w:val="222222"/>
        </w:rPr>
        <w:lastRenderedPageBreak/>
        <w:t>Analysis of election deadlines in regional countries</w:t>
      </w:r>
    </w:p>
    <w:p w:rsidR="00352981" w:rsidRPr="00B53114" w:rsidRDefault="00204EE3" w:rsidP="00735BBF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 w:rsidRPr="00B53114">
        <w:rPr>
          <w:rFonts w:ascii="Calibri" w:hAnsi="Calibri" w:cs="Calibri"/>
          <w:color w:val="222222"/>
        </w:rPr>
        <w:t>W</w:t>
      </w:r>
      <w:r w:rsidR="00352981" w:rsidRPr="00B53114">
        <w:rPr>
          <w:rFonts w:ascii="Calibri" w:hAnsi="Calibri" w:cs="Calibri"/>
          <w:color w:val="222222"/>
        </w:rPr>
        <w:t>orking group</w:t>
      </w:r>
      <w:r w:rsidR="00F4218D">
        <w:rPr>
          <w:rFonts w:ascii="Calibri" w:hAnsi="Calibri" w:cs="Calibri"/>
          <w:color w:val="222222"/>
        </w:rPr>
        <w:t>,</w:t>
      </w:r>
      <w:r w:rsidR="00352981" w:rsidRPr="00B53114">
        <w:rPr>
          <w:rFonts w:ascii="Calibri" w:hAnsi="Calibri" w:cs="Calibri"/>
          <w:color w:val="222222"/>
        </w:rPr>
        <w:t xml:space="preserve"> composed of three researchers</w:t>
      </w:r>
      <w:r w:rsidRPr="00B53114">
        <w:rPr>
          <w:rFonts w:ascii="Calibri" w:hAnsi="Calibri" w:cs="Calibri"/>
          <w:color w:val="222222"/>
        </w:rPr>
        <w:t xml:space="preserve"> </w:t>
      </w:r>
      <w:r w:rsidR="00352981" w:rsidRPr="00B53114">
        <w:rPr>
          <w:rFonts w:ascii="Calibri" w:hAnsi="Calibri" w:cs="Calibri"/>
          <w:color w:val="222222"/>
        </w:rPr>
        <w:t>engaged at the beginning of March 2017</w:t>
      </w:r>
      <w:r w:rsidR="00F4218D">
        <w:rPr>
          <w:rFonts w:ascii="Calibri" w:hAnsi="Calibri" w:cs="Calibri"/>
          <w:color w:val="222222"/>
        </w:rPr>
        <w:t>,</w:t>
      </w:r>
      <w:r w:rsidR="00352981" w:rsidRPr="00B53114">
        <w:rPr>
          <w:rFonts w:ascii="Calibri" w:hAnsi="Calibri" w:cs="Calibri"/>
          <w:color w:val="222222"/>
        </w:rPr>
        <w:t xml:space="preserve"> is working on </w:t>
      </w:r>
      <w:r w:rsidRPr="00B53114">
        <w:rPr>
          <w:rFonts w:ascii="Calibri" w:hAnsi="Calibri" w:cs="Calibri"/>
          <w:color w:val="222222"/>
        </w:rPr>
        <w:t xml:space="preserve">researching </w:t>
      </w:r>
      <w:r w:rsidR="00352981" w:rsidRPr="00B53114">
        <w:rPr>
          <w:rFonts w:ascii="Calibri" w:hAnsi="Calibri" w:cs="Calibri"/>
          <w:color w:val="222222"/>
        </w:rPr>
        <w:t>of election deadl</w:t>
      </w:r>
      <w:r w:rsidR="00B10F7E">
        <w:rPr>
          <w:rFonts w:ascii="Calibri" w:hAnsi="Calibri" w:cs="Calibri"/>
          <w:color w:val="222222"/>
        </w:rPr>
        <w:t>ines in countries in the region (</w:t>
      </w:r>
      <w:r w:rsidR="00352981" w:rsidRPr="00B53114">
        <w:rPr>
          <w:rFonts w:ascii="Calibri" w:hAnsi="Calibri" w:cs="Calibri"/>
          <w:color w:val="222222"/>
        </w:rPr>
        <w:t xml:space="preserve">Montenegro, Croatia, </w:t>
      </w:r>
      <w:r w:rsidR="0070750C" w:rsidRPr="00B53114">
        <w:rPr>
          <w:rFonts w:ascii="Calibri" w:hAnsi="Calibri" w:cs="Calibri"/>
          <w:color w:val="222222"/>
        </w:rPr>
        <w:t>and Serbia</w:t>
      </w:r>
      <w:r w:rsidR="00B10F7E">
        <w:rPr>
          <w:rFonts w:ascii="Calibri" w:hAnsi="Calibri" w:cs="Calibri"/>
          <w:color w:val="222222"/>
        </w:rPr>
        <w:t>)</w:t>
      </w:r>
      <w:r w:rsidR="00352981" w:rsidRPr="00B53114">
        <w:rPr>
          <w:rFonts w:ascii="Calibri" w:hAnsi="Calibri" w:cs="Calibri"/>
          <w:color w:val="222222"/>
        </w:rPr>
        <w:t xml:space="preserve"> </w:t>
      </w:r>
      <w:r w:rsidRPr="00B53114">
        <w:rPr>
          <w:rFonts w:ascii="Calibri" w:hAnsi="Calibri" w:cs="Calibri"/>
          <w:color w:val="222222"/>
        </w:rPr>
        <w:t xml:space="preserve">in order to compare </w:t>
      </w:r>
      <w:r w:rsidR="00352981" w:rsidRPr="00B53114">
        <w:rPr>
          <w:rFonts w:ascii="Calibri" w:hAnsi="Calibri" w:cs="Calibri"/>
          <w:color w:val="222222"/>
        </w:rPr>
        <w:t>the length of the electoral process, i</w:t>
      </w:r>
      <w:r w:rsidRPr="00B53114">
        <w:rPr>
          <w:rFonts w:ascii="Calibri" w:hAnsi="Calibri" w:cs="Calibri"/>
          <w:color w:val="222222"/>
        </w:rPr>
        <w:t>.</w:t>
      </w:r>
      <w:r w:rsidR="00352981" w:rsidRPr="00B53114">
        <w:rPr>
          <w:rFonts w:ascii="Calibri" w:hAnsi="Calibri" w:cs="Calibri"/>
          <w:color w:val="222222"/>
        </w:rPr>
        <w:t>e</w:t>
      </w:r>
      <w:r w:rsidRPr="00B53114">
        <w:rPr>
          <w:rFonts w:ascii="Calibri" w:hAnsi="Calibri" w:cs="Calibri"/>
          <w:color w:val="222222"/>
        </w:rPr>
        <w:t>.,</w:t>
      </w:r>
      <w:r w:rsidR="00352981" w:rsidRPr="00B53114">
        <w:rPr>
          <w:rFonts w:ascii="Calibri" w:hAnsi="Calibri" w:cs="Calibri"/>
          <w:color w:val="222222"/>
        </w:rPr>
        <w:t xml:space="preserve"> duration of the individual electoral process segments in</w:t>
      </w:r>
      <w:r w:rsidRPr="00B53114">
        <w:rPr>
          <w:rFonts w:ascii="Calibri" w:hAnsi="Calibri" w:cs="Calibri"/>
          <w:color w:val="222222"/>
        </w:rPr>
        <w:t xml:space="preserve"> these countries as opposed to those in BiH.</w:t>
      </w:r>
      <w:r w:rsidR="00352981" w:rsidRPr="00B53114">
        <w:rPr>
          <w:rFonts w:ascii="Calibri" w:hAnsi="Calibri" w:cs="Calibri"/>
          <w:color w:val="222222"/>
        </w:rPr>
        <w:t xml:space="preserve"> This analysis will also be presented at </w:t>
      </w:r>
      <w:r w:rsidR="00B10F7E">
        <w:rPr>
          <w:rFonts w:ascii="Calibri" w:hAnsi="Calibri" w:cs="Calibri"/>
          <w:color w:val="222222"/>
        </w:rPr>
        <w:t>the C</w:t>
      </w:r>
      <w:r w:rsidR="00352981" w:rsidRPr="00B53114">
        <w:rPr>
          <w:rFonts w:ascii="Calibri" w:hAnsi="Calibri" w:cs="Calibri"/>
          <w:color w:val="222222"/>
        </w:rPr>
        <w:t xml:space="preserve">entral </w:t>
      </w:r>
      <w:r w:rsidR="00B10F7E">
        <w:rPr>
          <w:rFonts w:ascii="Calibri" w:hAnsi="Calibri" w:cs="Calibri"/>
          <w:color w:val="222222"/>
        </w:rPr>
        <w:t>C</w:t>
      </w:r>
      <w:r w:rsidR="00352981" w:rsidRPr="00B53114">
        <w:rPr>
          <w:rFonts w:ascii="Calibri" w:hAnsi="Calibri" w:cs="Calibri"/>
          <w:color w:val="222222"/>
        </w:rPr>
        <w:t>onference to be held on March 29, 2017</w:t>
      </w:r>
      <w:r w:rsidRPr="00B53114">
        <w:rPr>
          <w:rFonts w:ascii="Calibri" w:hAnsi="Calibri" w:cs="Calibri"/>
          <w:color w:val="222222"/>
        </w:rPr>
        <w:t xml:space="preserve">. </w:t>
      </w:r>
    </w:p>
    <w:p w:rsidR="00DC22BF" w:rsidRPr="00B53114" w:rsidRDefault="00A81857" w:rsidP="00DC22BF">
      <w:pPr>
        <w:jc w:val="center"/>
        <w:rPr>
          <w:b/>
          <w:sz w:val="24"/>
          <w:szCs w:val="24"/>
          <w:lang w:val="en-GB"/>
        </w:rPr>
      </w:pPr>
      <w:r w:rsidRPr="00B53114">
        <w:rPr>
          <w:b/>
          <w:sz w:val="24"/>
          <w:szCs w:val="24"/>
          <w:lang w:val="en-GB"/>
        </w:rPr>
        <w:t xml:space="preserve">Monitoring the work of </w:t>
      </w:r>
      <w:r w:rsidR="00B10F7E">
        <w:rPr>
          <w:b/>
          <w:sz w:val="24"/>
          <w:szCs w:val="24"/>
          <w:lang w:val="en-GB"/>
        </w:rPr>
        <w:t xml:space="preserve">BiH </w:t>
      </w:r>
      <w:r w:rsidRPr="00B53114">
        <w:rPr>
          <w:b/>
          <w:sz w:val="24"/>
          <w:szCs w:val="24"/>
          <w:lang w:val="en-GB"/>
        </w:rPr>
        <w:t xml:space="preserve">CEC </w:t>
      </w:r>
    </w:p>
    <w:p w:rsidR="00E16482" w:rsidRPr="00B53114" w:rsidRDefault="00E16482" w:rsidP="00DC22BF">
      <w:pPr>
        <w:jc w:val="center"/>
        <w:rPr>
          <w:b/>
          <w:sz w:val="24"/>
          <w:szCs w:val="24"/>
          <w:lang w:val="en-GB"/>
        </w:rPr>
      </w:pPr>
    </w:p>
    <w:p w:rsidR="00352981" w:rsidRPr="00B53114" w:rsidRDefault="00352981" w:rsidP="00211E13">
      <w:pPr>
        <w:jc w:val="both"/>
        <w:rPr>
          <w:sz w:val="24"/>
          <w:szCs w:val="24"/>
          <w:lang w:val="en-GB"/>
        </w:rPr>
      </w:pPr>
      <w:r w:rsidRPr="00B53114">
        <w:rPr>
          <w:sz w:val="24"/>
          <w:szCs w:val="24"/>
          <w:lang w:val="en-GB"/>
        </w:rPr>
        <w:t xml:space="preserve">The Coalition </w:t>
      </w:r>
      <w:r w:rsidR="003F5F76" w:rsidRPr="00B53114">
        <w:rPr>
          <w:sz w:val="24"/>
          <w:szCs w:val="24"/>
          <w:lang w:val="en-GB"/>
        </w:rPr>
        <w:t xml:space="preserve">is </w:t>
      </w:r>
      <w:r w:rsidRPr="00B53114">
        <w:rPr>
          <w:sz w:val="24"/>
          <w:szCs w:val="24"/>
          <w:lang w:val="en-GB"/>
        </w:rPr>
        <w:t xml:space="preserve">continued to </w:t>
      </w:r>
      <w:r w:rsidR="003F5F76" w:rsidRPr="00B53114">
        <w:rPr>
          <w:sz w:val="24"/>
          <w:szCs w:val="24"/>
          <w:lang w:val="en-GB"/>
        </w:rPr>
        <w:t>monitor</w:t>
      </w:r>
      <w:r w:rsidR="00B10F7E">
        <w:rPr>
          <w:sz w:val="24"/>
          <w:szCs w:val="24"/>
          <w:lang w:val="en-GB"/>
        </w:rPr>
        <w:t xml:space="preserve"> the work of BiH </w:t>
      </w:r>
      <w:r w:rsidR="003F5F76" w:rsidRPr="00B53114">
        <w:rPr>
          <w:sz w:val="24"/>
          <w:szCs w:val="24"/>
          <w:lang w:val="en-GB"/>
        </w:rPr>
        <w:t>CEC</w:t>
      </w:r>
      <w:r w:rsidR="00B10F7E">
        <w:rPr>
          <w:sz w:val="24"/>
          <w:szCs w:val="24"/>
          <w:lang w:val="en-GB"/>
        </w:rPr>
        <w:t xml:space="preserve"> over the course of</w:t>
      </w:r>
      <w:r w:rsidRPr="00B53114">
        <w:rPr>
          <w:sz w:val="24"/>
          <w:szCs w:val="24"/>
          <w:lang w:val="en-GB"/>
        </w:rPr>
        <w:t xml:space="preserve"> </w:t>
      </w:r>
      <w:r w:rsidR="003F5F76" w:rsidRPr="00B53114">
        <w:rPr>
          <w:sz w:val="24"/>
          <w:szCs w:val="24"/>
          <w:lang w:val="en-GB"/>
        </w:rPr>
        <w:t xml:space="preserve">2017. We use this </w:t>
      </w:r>
      <w:r w:rsidR="00B10F7E" w:rsidRPr="00B53114">
        <w:rPr>
          <w:sz w:val="24"/>
          <w:szCs w:val="24"/>
          <w:lang w:val="en-GB"/>
        </w:rPr>
        <w:t>opportunity</w:t>
      </w:r>
      <w:r w:rsidR="003F5F76" w:rsidRPr="00B53114">
        <w:rPr>
          <w:sz w:val="24"/>
          <w:szCs w:val="24"/>
          <w:lang w:val="en-GB"/>
        </w:rPr>
        <w:t xml:space="preserve"> to remind you that </w:t>
      </w:r>
      <w:r w:rsidR="00B10F7E" w:rsidRPr="00B10F7E">
        <w:rPr>
          <w:sz w:val="24"/>
          <w:szCs w:val="24"/>
          <w:lang w:val="en-GB"/>
        </w:rPr>
        <w:t xml:space="preserve">civic, nonpartisan observers did </w:t>
      </w:r>
      <w:r w:rsidR="00B10F7E">
        <w:rPr>
          <w:sz w:val="24"/>
          <w:szCs w:val="24"/>
          <w:lang w:val="en-GB"/>
        </w:rPr>
        <w:t xml:space="preserve">not attend sessions of BiH CEC </w:t>
      </w:r>
      <w:r w:rsidR="003F5F76" w:rsidRPr="00B53114">
        <w:rPr>
          <w:sz w:val="24"/>
          <w:szCs w:val="24"/>
          <w:lang w:val="en-GB"/>
        </w:rPr>
        <w:t>in the period before</w:t>
      </w:r>
      <w:r w:rsidRPr="00B53114">
        <w:rPr>
          <w:sz w:val="24"/>
          <w:szCs w:val="24"/>
          <w:lang w:val="en-GB"/>
        </w:rPr>
        <w:t xml:space="preserve"> the </w:t>
      </w:r>
      <w:r w:rsidR="00EC489C" w:rsidRPr="00B53114">
        <w:rPr>
          <w:sz w:val="24"/>
          <w:szCs w:val="24"/>
          <w:lang w:val="en-GB"/>
        </w:rPr>
        <w:t xml:space="preserve">Coalition "Pod lupom" </w:t>
      </w:r>
      <w:r w:rsidR="003F5F76" w:rsidRPr="00B53114">
        <w:rPr>
          <w:sz w:val="24"/>
          <w:szCs w:val="24"/>
          <w:lang w:val="en-GB"/>
        </w:rPr>
        <w:t>is established</w:t>
      </w:r>
      <w:r w:rsidR="001C07E9">
        <w:rPr>
          <w:sz w:val="24"/>
          <w:szCs w:val="24"/>
          <w:lang w:val="en-GB"/>
        </w:rPr>
        <w:t xml:space="preserve">. </w:t>
      </w:r>
      <w:r w:rsidR="003F5F76" w:rsidRPr="00B53114">
        <w:rPr>
          <w:sz w:val="24"/>
          <w:szCs w:val="24"/>
          <w:lang w:val="en-GB"/>
        </w:rPr>
        <w:t xml:space="preserve"> </w:t>
      </w:r>
    </w:p>
    <w:p w:rsidR="00ED33F8" w:rsidRPr="00B53114" w:rsidRDefault="00211E13" w:rsidP="00496CAC">
      <w:pPr>
        <w:rPr>
          <w:sz w:val="24"/>
          <w:szCs w:val="24"/>
          <w:lang w:val="en-GB"/>
        </w:rPr>
      </w:pPr>
      <w:r w:rsidRPr="00B53114">
        <w:rPr>
          <w:rFonts w:ascii="Arial" w:hAnsi="Arial" w:cs="Arial"/>
          <w:noProof/>
          <w:color w:val="222222"/>
          <w:sz w:val="24"/>
          <w:szCs w:val="24"/>
          <w:lang w:val="hr-HR" w:eastAsia="hr-HR"/>
        </w:rPr>
        <w:drawing>
          <wp:anchor distT="0" distB="0" distL="114300" distR="114300" simplePos="0" relativeHeight="251664384" behindDoc="1" locked="0" layoutInCell="1" allowOverlap="1" wp14:anchorId="58FDAD22" wp14:editId="16E7E8F1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2657475" cy="1410110"/>
            <wp:effectExtent l="0" t="0" r="0" b="0"/>
            <wp:wrapNone/>
            <wp:docPr id="11" name="Picture 11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3F8" w:rsidRPr="00B53114" w:rsidRDefault="00ED33F8" w:rsidP="00496CAC">
      <w:pPr>
        <w:rPr>
          <w:sz w:val="24"/>
          <w:szCs w:val="24"/>
          <w:lang w:val="en-GB"/>
        </w:rPr>
      </w:pPr>
    </w:p>
    <w:p w:rsidR="00ED33F8" w:rsidRPr="00B53114" w:rsidRDefault="00ED33F8" w:rsidP="00496CAC">
      <w:pPr>
        <w:rPr>
          <w:sz w:val="24"/>
          <w:szCs w:val="24"/>
          <w:lang w:val="en-GB"/>
        </w:rPr>
      </w:pPr>
    </w:p>
    <w:p w:rsidR="00ED33F8" w:rsidRPr="00B53114" w:rsidRDefault="00ED33F8" w:rsidP="00496CAC">
      <w:pPr>
        <w:rPr>
          <w:sz w:val="24"/>
          <w:szCs w:val="24"/>
          <w:lang w:val="en-GB"/>
        </w:rPr>
      </w:pPr>
    </w:p>
    <w:p w:rsidR="00ED33F8" w:rsidRPr="00B53114" w:rsidRDefault="00ED33F8" w:rsidP="00496CAC">
      <w:pPr>
        <w:rPr>
          <w:sz w:val="24"/>
          <w:szCs w:val="24"/>
          <w:lang w:val="en-GB"/>
        </w:rPr>
      </w:pPr>
    </w:p>
    <w:p w:rsidR="00ED33F8" w:rsidRPr="00B53114" w:rsidRDefault="00ED33F8" w:rsidP="00496CAC">
      <w:pPr>
        <w:rPr>
          <w:sz w:val="24"/>
          <w:szCs w:val="24"/>
          <w:lang w:val="en-GB"/>
        </w:rPr>
      </w:pPr>
    </w:p>
    <w:p w:rsidR="00ED33F8" w:rsidRPr="00B53114" w:rsidRDefault="00352981" w:rsidP="00352981">
      <w:pPr>
        <w:jc w:val="both"/>
        <w:rPr>
          <w:sz w:val="24"/>
          <w:szCs w:val="24"/>
          <w:lang w:val="en-GB"/>
        </w:rPr>
      </w:pPr>
      <w:r w:rsidRPr="00B53114">
        <w:rPr>
          <w:i/>
          <w:sz w:val="24"/>
          <w:szCs w:val="24"/>
          <w:u w:val="single"/>
          <w:lang w:val="en-GB"/>
        </w:rPr>
        <w:t>For all additional information please follow us via www.podlupom.org, or fb, twitter and Instagram. Thank you!</w:t>
      </w:r>
    </w:p>
    <w:sectPr w:rsidR="00ED33F8" w:rsidRPr="00B53114" w:rsidSect="00FB242B">
      <w:headerReference w:type="defaul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64C" w:rsidRDefault="00ED064C" w:rsidP="00D2130A">
      <w:pPr>
        <w:spacing w:after="0" w:line="240" w:lineRule="auto"/>
      </w:pPr>
      <w:r>
        <w:separator/>
      </w:r>
    </w:p>
  </w:endnote>
  <w:endnote w:type="continuationSeparator" w:id="0">
    <w:p w:rsidR="00ED064C" w:rsidRDefault="00ED064C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64C" w:rsidRDefault="00ED064C" w:rsidP="00D2130A">
      <w:pPr>
        <w:spacing w:after="0" w:line="240" w:lineRule="auto"/>
      </w:pPr>
      <w:r>
        <w:separator/>
      </w:r>
    </w:p>
  </w:footnote>
  <w:footnote w:type="continuationSeparator" w:id="0">
    <w:p w:rsidR="00ED064C" w:rsidRDefault="00ED064C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val="hr-HR" w:eastAsia="hr-HR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211E13">
      <w:rPr>
        <w:b/>
        <w:color w:val="7030A0"/>
      </w:rPr>
      <w:t xml:space="preserve">          </w:t>
    </w:r>
    <w:r w:rsidR="00D2130A">
      <w:rPr>
        <w:b/>
        <w:color w:val="7030A0"/>
      </w:rPr>
      <w:t>(</w:t>
    </w:r>
    <w:r w:rsidR="00B927CB">
      <w:rPr>
        <w:b/>
        <w:color w:val="7030A0"/>
      </w:rPr>
      <w:t>January-March 2017</w:t>
    </w:r>
    <w:r w:rsidR="009E44B6">
      <w:rPr>
        <w:b/>
        <w:color w:val="7030A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0118F"/>
    <w:rsid w:val="0000499F"/>
    <w:rsid w:val="0004491D"/>
    <w:rsid w:val="00047700"/>
    <w:rsid w:val="00052AB9"/>
    <w:rsid w:val="000616EC"/>
    <w:rsid w:val="0009686F"/>
    <w:rsid w:val="000B139C"/>
    <w:rsid w:val="000D139F"/>
    <w:rsid w:val="000E07AD"/>
    <w:rsid w:val="0012032D"/>
    <w:rsid w:val="001A2BA8"/>
    <w:rsid w:val="001A6EB4"/>
    <w:rsid w:val="001C07E9"/>
    <w:rsid w:val="00204EE3"/>
    <w:rsid w:val="00206DCB"/>
    <w:rsid w:val="00211E13"/>
    <w:rsid w:val="002A4F5C"/>
    <w:rsid w:val="002C1363"/>
    <w:rsid w:val="002C61BC"/>
    <w:rsid w:val="002D51A8"/>
    <w:rsid w:val="002F0598"/>
    <w:rsid w:val="00352981"/>
    <w:rsid w:val="00361DB8"/>
    <w:rsid w:val="00397110"/>
    <w:rsid w:val="003C6758"/>
    <w:rsid w:val="003F5F76"/>
    <w:rsid w:val="00453E34"/>
    <w:rsid w:val="004547B5"/>
    <w:rsid w:val="004848BC"/>
    <w:rsid w:val="004903D4"/>
    <w:rsid w:val="00496CAC"/>
    <w:rsid w:val="004C2180"/>
    <w:rsid w:val="004C3078"/>
    <w:rsid w:val="004F29CF"/>
    <w:rsid w:val="005650C1"/>
    <w:rsid w:val="00575C90"/>
    <w:rsid w:val="005910EE"/>
    <w:rsid w:val="0059280C"/>
    <w:rsid w:val="005B5CD9"/>
    <w:rsid w:val="005D4D36"/>
    <w:rsid w:val="005E30FF"/>
    <w:rsid w:val="005F29CC"/>
    <w:rsid w:val="00682849"/>
    <w:rsid w:val="006E3BCC"/>
    <w:rsid w:val="006F5285"/>
    <w:rsid w:val="007003F9"/>
    <w:rsid w:val="0070750C"/>
    <w:rsid w:val="007158D2"/>
    <w:rsid w:val="00735BBF"/>
    <w:rsid w:val="0074332F"/>
    <w:rsid w:val="007705F0"/>
    <w:rsid w:val="007743B4"/>
    <w:rsid w:val="007E184E"/>
    <w:rsid w:val="007F12CC"/>
    <w:rsid w:val="00833182"/>
    <w:rsid w:val="008334C1"/>
    <w:rsid w:val="00894751"/>
    <w:rsid w:val="00897626"/>
    <w:rsid w:val="008A149D"/>
    <w:rsid w:val="008C3A09"/>
    <w:rsid w:val="008F1555"/>
    <w:rsid w:val="00902E30"/>
    <w:rsid w:val="0098165D"/>
    <w:rsid w:val="009B7786"/>
    <w:rsid w:val="009D02F2"/>
    <w:rsid w:val="009E44B6"/>
    <w:rsid w:val="009F47EF"/>
    <w:rsid w:val="00A255A2"/>
    <w:rsid w:val="00A35C0F"/>
    <w:rsid w:val="00A46E9A"/>
    <w:rsid w:val="00A55598"/>
    <w:rsid w:val="00A81857"/>
    <w:rsid w:val="00A84EA0"/>
    <w:rsid w:val="00A942AC"/>
    <w:rsid w:val="00AC2C1F"/>
    <w:rsid w:val="00AC77E2"/>
    <w:rsid w:val="00AD6FC8"/>
    <w:rsid w:val="00AF3F75"/>
    <w:rsid w:val="00AF428E"/>
    <w:rsid w:val="00B035D4"/>
    <w:rsid w:val="00B040A7"/>
    <w:rsid w:val="00B10F7E"/>
    <w:rsid w:val="00B47E1D"/>
    <w:rsid w:val="00B53114"/>
    <w:rsid w:val="00B80680"/>
    <w:rsid w:val="00B927CB"/>
    <w:rsid w:val="00B97B49"/>
    <w:rsid w:val="00BF267A"/>
    <w:rsid w:val="00C12CB1"/>
    <w:rsid w:val="00C61E7B"/>
    <w:rsid w:val="00C621A8"/>
    <w:rsid w:val="00C750EF"/>
    <w:rsid w:val="00C81797"/>
    <w:rsid w:val="00CF7F72"/>
    <w:rsid w:val="00D2130A"/>
    <w:rsid w:val="00D23906"/>
    <w:rsid w:val="00D258DA"/>
    <w:rsid w:val="00D71794"/>
    <w:rsid w:val="00DA31C4"/>
    <w:rsid w:val="00DA60FB"/>
    <w:rsid w:val="00DB151F"/>
    <w:rsid w:val="00DB70C2"/>
    <w:rsid w:val="00DC22BF"/>
    <w:rsid w:val="00DE124E"/>
    <w:rsid w:val="00DF0497"/>
    <w:rsid w:val="00E03AC4"/>
    <w:rsid w:val="00E16482"/>
    <w:rsid w:val="00E67BC5"/>
    <w:rsid w:val="00E70EAA"/>
    <w:rsid w:val="00E8376F"/>
    <w:rsid w:val="00E85081"/>
    <w:rsid w:val="00EC489C"/>
    <w:rsid w:val="00ED064C"/>
    <w:rsid w:val="00ED33F8"/>
    <w:rsid w:val="00ED7EEB"/>
    <w:rsid w:val="00EF1B22"/>
    <w:rsid w:val="00F3186B"/>
    <w:rsid w:val="00F37D25"/>
    <w:rsid w:val="00F4218D"/>
    <w:rsid w:val="00F7275A"/>
    <w:rsid w:val="00F873C7"/>
    <w:rsid w:val="00FB0998"/>
    <w:rsid w:val="00FB0DBC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dlupom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User</cp:lastModifiedBy>
  <cp:revision>41</cp:revision>
  <cp:lastPrinted>2016-12-15T15:01:00Z</cp:lastPrinted>
  <dcterms:created xsi:type="dcterms:W3CDTF">2017-03-16T14:43:00Z</dcterms:created>
  <dcterms:modified xsi:type="dcterms:W3CDTF">2017-07-21T09:30:00Z</dcterms:modified>
</cp:coreProperties>
</file>