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1E80B" w14:textId="1C5EDC92" w:rsidR="00AB293E" w:rsidRDefault="00AB293E" w:rsidP="00AB293E">
      <w:pPr>
        <w:pStyle w:val="NoSpacing"/>
        <w:rPr>
          <w:lang w:val="bs-Latn-BA"/>
        </w:rPr>
      </w:pPr>
      <w:bookmarkStart w:id="0" w:name="_GoBack"/>
      <w:bookmarkEnd w:id="0"/>
      <w:r>
        <w:rPr>
          <w:lang w:val="bs-Latn-BA"/>
        </w:rPr>
        <w:t>SREDSTVIMA INFORMISANJA</w:t>
      </w:r>
    </w:p>
    <w:p w14:paraId="5F93DEC4" w14:textId="46D5E6E9" w:rsidR="00AB293E" w:rsidRDefault="00AB293E" w:rsidP="00AB293E">
      <w:pPr>
        <w:pStyle w:val="NoSpacing"/>
        <w:rPr>
          <w:lang w:val="bs-Latn-BA"/>
        </w:rPr>
      </w:pPr>
      <w:r>
        <w:rPr>
          <w:lang w:val="bs-Latn-BA"/>
        </w:rPr>
        <w:t>Sarajevo, 14.03.2018.</w:t>
      </w:r>
    </w:p>
    <w:p w14:paraId="45EFD22D" w14:textId="4D2F90D9" w:rsidR="00AB293E" w:rsidRPr="00AB293E" w:rsidRDefault="00AB293E" w:rsidP="00AB293E">
      <w:pPr>
        <w:shd w:val="clear" w:color="auto" w:fill="7030A0"/>
        <w:jc w:val="center"/>
        <w:rPr>
          <w:b/>
          <w:color w:val="FFFFFF" w:themeColor="background1"/>
          <w:sz w:val="24"/>
          <w:lang w:val="bs-Latn-BA"/>
        </w:rPr>
      </w:pPr>
      <w:r>
        <w:rPr>
          <w:b/>
          <w:color w:val="FFFFFF" w:themeColor="background1"/>
          <w:sz w:val="24"/>
          <w:lang w:val="bs-Latn-BA"/>
        </w:rPr>
        <w:t>SAOPŠTENJE ZA JAVNOST</w:t>
      </w:r>
    </w:p>
    <w:p w14:paraId="2885296D" w14:textId="103BEFE9" w:rsidR="00AB293E" w:rsidRPr="001A68F7" w:rsidRDefault="001A68F7" w:rsidP="001A68F7">
      <w:pPr>
        <w:jc w:val="center"/>
        <w:rPr>
          <w:b/>
          <w:sz w:val="24"/>
          <w:lang w:val="bs-Latn-BA"/>
        </w:rPr>
      </w:pPr>
      <w:r w:rsidRPr="001A68F7">
        <w:rPr>
          <w:b/>
          <w:sz w:val="24"/>
          <w:lang w:val="bs-Latn-BA"/>
        </w:rPr>
        <w:t xml:space="preserve">POD LUPOM: Otvorenost podataka u oblasti izbora je </w:t>
      </w:r>
      <w:r w:rsidR="00721486">
        <w:rPr>
          <w:b/>
          <w:sz w:val="24"/>
          <w:lang w:val="bs-Latn-BA"/>
        </w:rPr>
        <w:t>nedovoljna</w:t>
      </w:r>
    </w:p>
    <w:p w14:paraId="20200B72" w14:textId="1263A3CC" w:rsidR="007F06AD" w:rsidRDefault="00AB293E" w:rsidP="00AB293E">
      <w:pPr>
        <w:jc w:val="both"/>
        <w:rPr>
          <w:sz w:val="24"/>
          <w:lang w:val="bs-Latn-BA"/>
        </w:rPr>
      </w:pPr>
      <w:r>
        <w:rPr>
          <w:sz w:val="24"/>
          <w:lang w:val="bs-Latn-BA"/>
        </w:rPr>
        <w:t xml:space="preserve">Koalicija „Pod lupom“ je danas u Sarajevu predstavila </w:t>
      </w:r>
      <w:r w:rsidRPr="00AB293E">
        <w:rPr>
          <w:sz w:val="24"/>
          <w:lang w:val="bs-Latn-BA"/>
        </w:rPr>
        <w:t xml:space="preserve">Analizu izbornih nepravilnosti </w:t>
      </w:r>
      <w:r w:rsidR="00446E70">
        <w:rPr>
          <w:sz w:val="24"/>
          <w:lang w:val="bs-Latn-BA"/>
        </w:rPr>
        <w:t xml:space="preserve">u periodu </w:t>
      </w:r>
      <w:r>
        <w:rPr>
          <w:sz w:val="24"/>
          <w:lang w:val="bs-Latn-BA"/>
        </w:rPr>
        <w:t xml:space="preserve">od </w:t>
      </w:r>
      <w:r w:rsidRPr="00AB293E">
        <w:rPr>
          <w:sz w:val="24"/>
          <w:lang w:val="bs-Latn-BA"/>
        </w:rPr>
        <w:t>2006</w:t>
      </w:r>
      <w:r>
        <w:rPr>
          <w:sz w:val="24"/>
          <w:lang w:val="bs-Latn-BA"/>
        </w:rPr>
        <w:t>.</w:t>
      </w:r>
      <w:r w:rsidRPr="00AB293E">
        <w:rPr>
          <w:sz w:val="24"/>
          <w:lang w:val="bs-Latn-BA"/>
        </w:rPr>
        <w:t xml:space="preserve"> – 2016</w:t>
      </w:r>
      <w:r>
        <w:rPr>
          <w:sz w:val="24"/>
          <w:lang w:val="bs-Latn-BA"/>
        </w:rPr>
        <w:t>. godine,</w:t>
      </w:r>
      <w:r w:rsidR="00446E70">
        <w:rPr>
          <w:sz w:val="24"/>
          <w:lang w:val="bs-Latn-BA"/>
        </w:rPr>
        <w:t xml:space="preserve"> </w:t>
      </w:r>
      <w:r w:rsidR="00721486">
        <w:rPr>
          <w:sz w:val="24"/>
          <w:lang w:val="bs-Latn-BA"/>
        </w:rPr>
        <w:t xml:space="preserve">koja </w:t>
      </w:r>
      <w:r w:rsidR="00721486" w:rsidRPr="00721486">
        <w:rPr>
          <w:sz w:val="24"/>
          <w:lang w:val="bs-Latn-BA"/>
        </w:rPr>
        <w:t>sadrži podatke o primjedbama, prigovorima i</w:t>
      </w:r>
      <w:r w:rsidR="00721486">
        <w:rPr>
          <w:sz w:val="24"/>
          <w:lang w:val="bs-Latn-BA"/>
        </w:rPr>
        <w:t xml:space="preserve"> žalbama na izborni proces u Bosni i Hercegovini</w:t>
      </w:r>
      <w:r w:rsidR="00721486" w:rsidRPr="00721486">
        <w:rPr>
          <w:sz w:val="24"/>
          <w:lang w:val="bs-Latn-BA"/>
        </w:rPr>
        <w:t>, te o istragama i sankcijama u vezi sa nepravilnostima i krivičnim djelima u oblasti izbora</w:t>
      </w:r>
      <w:r w:rsidR="00EA1C9C">
        <w:rPr>
          <w:sz w:val="24"/>
          <w:lang w:val="bs-Latn-BA"/>
        </w:rPr>
        <w:t xml:space="preserve"> u periodu od 10 godina</w:t>
      </w:r>
      <w:r w:rsidR="00721486" w:rsidRPr="00721486">
        <w:rPr>
          <w:sz w:val="24"/>
          <w:lang w:val="bs-Latn-BA"/>
        </w:rPr>
        <w:t>.</w:t>
      </w:r>
    </w:p>
    <w:p w14:paraId="135FABD4" w14:textId="38AF24F1" w:rsidR="00446E70" w:rsidRDefault="00446E70" w:rsidP="00AB293E">
      <w:pPr>
        <w:jc w:val="both"/>
        <w:rPr>
          <w:sz w:val="24"/>
          <w:lang w:val="bs-Latn-BA"/>
        </w:rPr>
      </w:pPr>
      <w:r>
        <w:rPr>
          <w:sz w:val="24"/>
          <w:lang w:val="bs-Latn-BA"/>
        </w:rPr>
        <w:t>O</w:t>
      </w:r>
      <w:r w:rsidRPr="00AB293E">
        <w:rPr>
          <w:sz w:val="24"/>
          <w:lang w:val="bs-Latn-BA"/>
        </w:rPr>
        <w:t xml:space="preserve">tvorenost podataka u oblasti izbora </w:t>
      </w:r>
      <w:r>
        <w:rPr>
          <w:sz w:val="24"/>
          <w:lang w:val="bs-Latn-BA"/>
        </w:rPr>
        <w:t xml:space="preserve">je </w:t>
      </w:r>
      <w:r w:rsidRPr="00AB293E">
        <w:rPr>
          <w:sz w:val="24"/>
          <w:lang w:val="bs-Latn-BA"/>
        </w:rPr>
        <w:t xml:space="preserve">ozbiljno </w:t>
      </w:r>
      <w:r w:rsidR="00721486">
        <w:rPr>
          <w:sz w:val="24"/>
          <w:lang w:val="bs-Latn-BA"/>
        </w:rPr>
        <w:t>narušena</w:t>
      </w:r>
      <w:r>
        <w:rPr>
          <w:sz w:val="24"/>
          <w:lang w:val="bs-Latn-BA"/>
        </w:rPr>
        <w:t xml:space="preserve"> ističu u Koaliciji „Pod lupom“</w:t>
      </w:r>
      <w:r w:rsidRPr="00AB293E">
        <w:rPr>
          <w:sz w:val="24"/>
          <w:lang w:val="bs-Latn-BA"/>
        </w:rPr>
        <w:t xml:space="preserve">. </w:t>
      </w:r>
      <w:r>
        <w:rPr>
          <w:sz w:val="24"/>
          <w:lang w:val="bs-Latn-BA"/>
        </w:rPr>
        <w:t>Od</w:t>
      </w:r>
      <w:r w:rsidRPr="00AB293E">
        <w:rPr>
          <w:sz w:val="24"/>
          <w:lang w:val="bs-Latn-BA"/>
        </w:rPr>
        <w:t xml:space="preserve"> ukupno 143 </w:t>
      </w:r>
      <w:r>
        <w:rPr>
          <w:sz w:val="24"/>
          <w:lang w:val="bs-Latn-BA"/>
        </w:rPr>
        <w:t>opštinske/gradske izborne komisije u BiH, čak 90</w:t>
      </w:r>
      <w:r w:rsidRPr="00AB293E">
        <w:rPr>
          <w:sz w:val="24"/>
          <w:lang w:val="bs-Latn-BA"/>
        </w:rPr>
        <w:t xml:space="preserve"> nije dostavilo tražene podatke o primjedbama i prigovorima na izborni proces na </w:t>
      </w:r>
      <w:r>
        <w:rPr>
          <w:sz w:val="24"/>
          <w:lang w:val="bs-Latn-BA"/>
        </w:rPr>
        <w:t>njihov zahtjev</w:t>
      </w:r>
      <w:r w:rsidR="00142199">
        <w:rPr>
          <w:sz w:val="24"/>
          <w:lang w:val="bs-Latn-BA"/>
        </w:rPr>
        <w:t xml:space="preserve">, niti je imalo tražene podatke.  </w:t>
      </w:r>
    </w:p>
    <w:p w14:paraId="10554ED6" w14:textId="473ED570" w:rsidR="00446E70" w:rsidRDefault="00446E70" w:rsidP="00446E70">
      <w:pPr>
        <w:jc w:val="both"/>
        <w:rPr>
          <w:sz w:val="24"/>
          <w:lang w:val="bs-Latn-BA"/>
        </w:rPr>
      </w:pPr>
      <w:r>
        <w:rPr>
          <w:sz w:val="24"/>
          <w:lang w:val="bs-Latn-BA"/>
        </w:rPr>
        <w:t>,,</w:t>
      </w:r>
      <w:r w:rsidRPr="00AB293E">
        <w:rPr>
          <w:sz w:val="24"/>
          <w:lang w:val="bs-Latn-BA"/>
        </w:rPr>
        <w:t xml:space="preserve">Koliko god odbijanje </w:t>
      </w:r>
      <w:r>
        <w:rPr>
          <w:sz w:val="24"/>
          <w:lang w:val="bs-Latn-BA"/>
        </w:rPr>
        <w:t>lokalnih izbornih komisija</w:t>
      </w:r>
      <w:r w:rsidRPr="00AB293E">
        <w:rPr>
          <w:sz w:val="24"/>
          <w:lang w:val="bs-Latn-BA"/>
        </w:rPr>
        <w:t xml:space="preserve"> da dostave tražene podatke bilo alarmantno, još je alarmantnije ako te </w:t>
      </w:r>
      <w:r w:rsidR="00142199">
        <w:rPr>
          <w:sz w:val="24"/>
          <w:lang w:val="bs-Latn-BA"/>
        </w:rPr>
        <w:t>izborne komisije</w:t>
      </w:r>
      <w:r w:rsidRPr="00AB293E">
        <w:rPr>
          <w:sz w:val="24"/>
          <w:lang w:val="bs-Latn-BA"/>
        </w:rPr>
        <w:t xml:space="preserve"> uopšte nemaju podatke o ulo</w:t>
      </w:r>
      <w:r w:rsidR="00972457">
        <w:rPr>
          <w:sz w:val="24"/>
          <w:lang w:val="bs-Latn-BA"/>
        </w:rPr>
        <w:t xml:space="preserve">ženim primjedbama </w:t>
      </w:r>
      <w:r w:rsidRPr="00AB293E">
        <w:rPr>
          <w:sz w:val="24"/>
          <w:lang w:val="bs-Latn-BA"/>
        </w:rPr>
        <w:t>u prethodn</w:t>
      </w:r>
      <w:r w:rsidR="00972457">
        <w:rPr>
          <w:sz w:val="24"/>
          <w:lang w:val="bs-Latn-BA"/>
        </w:rPr>
        <w:t>im izbornim ciklusima</w:t>
      </w:r>
      <w:r w:rsidR="00142199">
        <w:rPr>
          <w:sz w:val="24"/>
          <w:lang w:val="bs-Latn-BA"/>
        </w:rPr>
        <w:t>“, rekao je koautor i koordinator istraživanja Danijel Stjepanović.</w:t>
      </w:r>
    </w:p>
    <w:p w14:paraId="3D2A8D3A" w14:textId="7DF95896" w:rsidR="007D27D8" w:rsidRDefault="007D27D8" w:rsidP="00AB293E">
      <w:pPr>
        <w:jc w:val="both"/>
        <w:rPr>
          <w:sz w:val="24"/>
          <w:lang w:val="bs-Latn-BA"/>
        </w:rPr>
      </w:pPr>
      <w:r>
        <w:rPr>
          <w:sz w:val="24"/>
          <w:lang w:val="bs-Latn-BA"/>
        </w:rPr>
        <w:t xml:space="preserve">Koalicija „Pod lupom“ je od institucija koje su dostavile podatke </w:t>
      </w:r>
      <w:r w:rsidR="00972457">
        <w:rPr>
          <w:sz w:val="24"/>
          <w:lang w:val="bs-Latn-BA"/>
        </w:rPr>
        <w:t xml:space="preserve">i iz dostupnih izvještaja utvrdila da se od više od </w:t>
      </w:r>
      <w:r w:rsidR="00B90416">
        <w:rPr>
          <w:sz w:val="24"/>
          <w:lang w:val="bs-Latn-BA"/>
        </w:rPr>
        <w:t>1</w:t>
      </w:r>
      <w:r w:rsidR="00721486">
        <w:rPr>
          <w:sz w:val="24"/>
          <w:lang w:val="bs-Latn-BA"/>
        </w:rPr>
        <w:t>.</w:t>
      </w:r>
      <w:r w:rsidR="00B90416">
        <w:rPr>
          <w:sz w:val="24"/>
          <w:lang w:val="bs-Latn-BA"/>
        </w:rPr>
        <w:t xml:space="preserve">000 prigovora </w:t>
      </w:r>
      <w:r w:rsidR="00972457">
        <w:rPr>
          <w:sz w:val="24"/>
          <w:lang w:val="bs-Latn-BA"/>
        </w:rPr>
        <w:t>na izborni proces najviše</w:t>
      </w:r>
      <w:r w:rsidR="00B90416">
        <w:rPr>
          <w:sz w:val="24"/>
          <w:lang w:val="bs-Latn-BA"/>
        </w:rPr>
        <w:t xml:space="preserve"> odnosi</w:t>
      </w:r>
      <w:r>
        <w:rPr>
          <w:sz w:val="24"/>
          <w:lang w:val="bs-Latn-BA"/>
        </w:rPr>
        <w:t>lo</w:t>
      </w:r>
      <w:r w:rsidR="00B90416">
        <w:rPr>
          <w:sz w:val="24"/>
          <w:lang w:val="bs-Latn-BA"/>
        </w:rPr>
        <w:t xml:space="preserve"> </w:t>
      </w:r>
      <w:r w:rsidR="00142199">
        <w:rPr>
          <w:sz w:val="24"/>
          <w:lang w:val="bs-Latn-BA"/>
        </w:rPr>
        <w:t>na izborni dan</w:t>
      </w:r>
      <w:r w:rsidR="001A68F7">
        <w:rPr>
          <w:sz w:val="24"/>
          <w:lang w:val="bs-Latn-BA"/>
        </w:rPr>
        <w:t xml:space="preserve"> (837)</w:t>
      </w:r>
      <w:r w:rsidR="00142199">
        <w:rPr>
          <w:sz w:val="24"/>
          <w:lang w:val="bs-Latn-BA"/>
        </w:rPr>
        <w:t xml:space="preserve"> i </w:t>
      </w:r>
      <w:r w:rsidR="00B90416">
        <w:rPr>
          <w:sz w:val="24"/>
          <w:lang w:val="bs-Latn-BA"/>
        </w:rPr>
        <w:t xml:space="preserve">na </w:t>
      </w:r>
      <w:r w:rsidR="00142199">
        <w:rPr>
          <w:sz w:val="24"/>
          <w:lang w:val="bs-Latn-BA"/>
        </w:rPr>
        <w:t>proces imenovanja članova biračkih odbora</w:t>
      </w:r>
      <w:r w:rsidR="001A68F7">
        <w:rPr>
          <w:sz w:val="24"/>
          <w:lang w:val="bs-Latn-BA"/>
        </w:rPr>
        <w:t xml:space="preserve"> (210)</w:t>
      </w:r>
      <w:r w:rsidR="00721486">
        <w:rPr>
          <w:sz w:val="24"/>
          <w:lang w:val="bs-Latn-BA"/>
        </w:rPr>
        <w:t>.</w:t>
      </w:r>
    </w:p>
    <w:p w14:paraId="570C3718" w14:textId="089F0360" w:rsidR="007D27D8" w:rsidRDefault="007D27D8" w:rsidP="007D27D8">
      <w:pPr>
        <w:jc w:val="both"/>
        <w:rPr>
          <w:sz w:val="24"/>
          <w:lang w:val="bs-Latn-BA"/>
        </w:rPr>
      </w:pPr>
      <w:r>
        <w:rPr>
          <w:sz w:val="24"/>
          <w:lang w:val="bs-Latn-BA"/>
        </w:rPr>
        <w:t>,,</w:t>
      </w:r>
      <w:r w:rsidR="00B90416" w:rsidRPr="00B90416">
        <w:rPr>
          <w:sz w:val="24"/>
          <w:lang w:val="bs-Latn-BA"/>
        </w:rPr>
        <w:t>Broj podnesnih prigovora koji se odnose na rad bira</w:t>
      </w:r>
      <w:r w:rsidR="00721486">
        <w:rPr>
          <w:sz w:val="24"/>
          <w:lang w:val="bs-Latn-BA"/>
        </w:rPr>
        <w:t>čkih odbora, potvrđuju stav</w:t>
      </w:r>
      <w:r w:rsidR="00B90416" w:rsidRPr="00B90416">
        <w:rPr>
          <w:sz w:val="24"/>
          <w:lang w:val="bs-Latn-BA"/>
        </w:rPr>
        <w:t xml:space="preserve"> Koalicije „Pod lupom“ i drug</w:t>
      </w:r>
      <w:r w:rsidR="00721486">
        <w:rPr>
          <w:sz w:val="24"/>
          <w:lang w:val="bs-Latn-BA"/>
        </w:rPr>
        <w:t>ih aktera u izbornom procesu</w:t>
      </w:r>
      <w:r w:rsidR="00B90416" w:rsidRPr="00B90416">
        <w:rPr>
          <w:sz w:val="24"/>
          <w:lang w:val="bs-Latn-BA"/>
        </w:rPr>
        <w:t xml:space="preserve"> da su birački odbori i dalje</w:t>
      </w:r>
      <w:r w:rsidR="00721486">
        <w:rPr>
          <w:sz w:val="24"/>
          <w:lang w:val="bs-Latn-BA"/>
        </w:rPr>
        <w:t xml:space="preserve"> jedan od najvećih problema izbora u BiH</w:t>
      </w:r>
      <w:r w:rsidR="00B90416" w:rsidRPr="00B90416">
        <w:rPr>
          <w:sz w:val="24"/>
          <w:lang w:val="bs-Latn-BA"/>
        </w:rPr>
        <w:t>, te da je potrebno napraviti temeljne izmjene i konkretna unapređenja po pitanju načina imenovanja i</w:t>
      </w:r>
      <w:r>
        <w:rPr>
          <w:sz w:val="24"/>
          <w:lang w:val="bs-Latn-BA"/>
        </w:rPr>
        <w:t xml:space="preserve"> obuke članova biračkih odbora“, </w:t>
      </w:r>
      <w:r w:rsidR="00721486">
        <w:rPr>
          <w:sz w:val="24"/>
          <w:lang w:val="bs-Latn-BA"/>
        </w:rPr>
        <w:t>ističe Stjepanović.</w:t>
      </w:r>
    </w:p>
    <w:p w14:paraId="19390237" w14:textId="2EC8F9E2" w:rsidR="00EA1C9C" w:rsidRDefault="00EA1C9C" w:rsidP="007D27D8">
      <w:pPr>
        <w:jc w:val="both"/>
        <w:rPr>
          <w:sz w:val="24"/>
          <w:lang w:val="bs-Latn-BA"/>
        </w:rPr>
      </w:pPr>
      <w:r>
        <w:rPr>
          <w:sz w:val="24"/>
          <w:lang w:val="bs-Latn-BA"/>
        </w:rPr>
        <w:t>Među ostalim zaključcima analize navodi se da i</w:t>
      </w:r>
      <w:r w:rsidRPr="00EA1C9C">
        <w:rPr>
          <w:sz w:val="24"/>
          <w:lang w:val="bs-Latn-BA"/>
        </w:rPr>
        <w:t>zvještaji izborne administracije u oblasti zaštite izbornog prava nisu ujednačeni, kompletni i sveobuhvatni</w:t>
      </w:r>
      <w:r>
        <w:rPr>
          <w:sz w:val="24"/>
          <w:lang w:val="bs-Latn-BA"/>
        </w:rPr>
        <w:t>, a p</w:t>
      </w:r>
      <w:r w:rsidRPr="00EA1C9C">
        <w:rPr>
          <w:sz w:val="24"/>
          <w:lang w:val="bs-Latn-BA"/>
        </w:rPr>
        <w:t>rimjedbe, kao instrument zaštite izbornog prava</w:t>
      </w:r>
      <w:r w:rsidR="00CA380D">
        <w:rPr>
          <w:sz w:val="24"/>
          <w:lang w:val="bs-Latn-BA"/>
        </w:rPr>
        <w:t xml:space="preserve"> koje su jedine</w:t>
      </w:r>
      <w:r>
        <w:rPr>
          <w:sz w:val="24"/>
          <w:lang w:val="bs-Latn-BA"/>
        </w:rPr>
        <w:t xml:space="preserve"> dostupne posmatračima Koalicije u procesu prijave nepravilnosti na izborni dan</w:t>
      </w:r>
      <w:r w:rsidRPr="00EA1C9C">
        <w:rPr>
          <w:sz w:val="24"/>
          <w:lang w:val="bs-Latn-BA"/>
        </w:rPr>
        <w:t>, najčešće nisu predmet razmatranja izbornih tijela, te kao takve skoro da su obesmišljene</w:t>
      </w:r>
      <w:r>
        <w:rPr>
          <w:sz w:val="24"/>
          <w:lang w:val="bs-Latn-BA"/>
        </w:rPr>
        <w:t xml:space="preserve">. </w:t>
      </w:r>
    </w:p>
    <w:p w14:paraId="138F964A" w14:textId="0D08FDEE" w:rsidR="00EA1C9C" w:rsidRDefault="00EA1C9C" w:rsidP="007D27D8">
      <w:pPr>
        <w:jc w:val="both"/>
        <w:rPr>
          <w:sz w:val="24"/>
          <w:lang w:val="bs-Latn-BA"/>
        </w:rPr>
      </w:pPr>
      <w:r w:rsidRPr="00EA1C9C">
        <w:rPr>
          <w:sz w:val="24"/>
          <w:lang w:val="bs-Latn-BA"/>
        </w:rPr>
        <w:t>Prigovori</w:t>
      </w:r>
      <w:r>
        <w:rPr>
          <w:sz w:val="24"/>
          <w:lang w:val="bs-Latn-BA"/>
        </w:rPr>
        <w:t xml:space="preserve"> na izborni proces, kao daleko značajniji element zaštite izbornog prava, </w:t>
      </w:r>
      <w:r w:rsidRPr="00EA1C9C">
        <w:rPr>
          <w:sz w:val="24"/>
          <w:lang w:val="bs-Latn-BA"/>
        </w:rPr>
        <w:t>nedovoljno se koriste, to pravo je ograničeno na uzak krug lica (političke</w:t>
      </w:r>
      <w:r>
        <w:rPr>
          <w:sz w:val="24"/>
          <w:lang w:val="bs-Latn-BA"/>
        </w:rPr>
        <w:t xml:space="preserve"> stranke i birače, ali samo na njihovim biračkim mjestima</w:t>
      </w:r>
      <w:r w:rsidRPr="00EA1C9C">
        <w:rPr>
          <w:sz w:val="24"/>
          <w:lang w:val="bs-Latn-BA"/>
        </w:rPr>
        <w:t>) i većina prigovora se odmah odbaci (čak 80%)</w:t>
      </w:r>
      <w:r>
        <w:rPr>
          <w:sz w:val="24"/>
          <w:lang w:val="bs-Latn-BA"/>
        </w:rPr>
        <w:t xml:space="preserve">. </w:t>
      </w:r>
    </w:p>
    <w:p w14:paraId="037D14D7" w14:textId="6934E71D" w:rsidR="00897339" w:rsidRDefault="001A68F7" w:rsidP="007D27D8">
      <w:pPr>
        <w:jc w:val="both"/>
        <w:rPr>
          <w:sz w:val="24"/>
          <w:lang w:val="bs-Latn-BA"/>
        </w:rPr>
      </w:pPr>
      <w:r>
        <w:rPr>
          <w:sz w:val="24"/>
          <w:lang w:val="bs-Latn-BA"/>
        </w:rPr>
        <w:t>,,</w:t>
      </w:r>
      <w:r w:rsidR="00897339">
        <w:rPr>
          <w:sz w:val="24"/>
          <w:lang w:val="bs-Latn-BA"/>
        </w:rPr>
        <w:t xml:space="preserve">Posmatrači Koalicije „Pod lupom“, za razliku od političkih subjekata, nemaju pravo podnositi prigovore, već samo primjedbe na izborni proces. Pravo podnošenja prigovora je ograničeno na uzak krug lica i to pravo je neophodno proširiti“, rekla je koordinatorica za javne politike Koalicije „Pod lupom“ Jelena Tanasković Mićanović. </w:t>
      </w:r>
    </w:p>
    <w:p w14:paraId="2D023CF9" w14:textId="77777777" w:rsidR="00EA1C9C" w:rsidRDefault="00EA1C9C" w:rsidP="00EA1C9C">
      <w:pPr>
        <w:jc w:val="both"/>
        <w:rPr>
          <w:sz w:val="24"/>
          <w:lang w:val="bs-Latn-BA"/>
        </w:rPr>
      </w:pPr>
      <w:r w:rsidRPr="00EA1C9C">
        <w:rPr>
          <w:sz w:val="24"/>
          <w:lang w:val="bs-Latn-BA"/>
        </w:rPr>
        <w:lastRenderedPageBreak/>
        <w:t xml:space="preserve">Broj žalbi Sudu BiH na odluke CIK-a raste, a trend rasta kroz godine ima i </w:t>
      </w:r>
      <w:r>
        <w:rPr>
          <w:sz w:val="24"/>
          <w:lang w:val="bs-Latn-BA"/>
        </w:rPr>
        <w:t>broj žalbi CIK-u na odluke lokalnih izbornih komisija.</w:t>
      </w:r>
    </w:p>
    <w:p w14:paraId="2D786BDB" w14:textId="63CCA7B5" w:rsidR="00EA1C9C" w:rsidRDefault="00EA1C9C" w:rsidP="00EA1C9C">
      <w:pPr>
        <w:jc w:val="both"/>
        <w:rPr>
          <w:sz w:val="24"/>
          <w:lang w:val="bs-Latn-BA"/>
        </w:rPr>
      </w:pPr>
      <w:r>
        <w:rPr>
          <w:sz w:val="24"/>
          <w:lang w:val="bs-Latn-BA"/>
        </w:rPr>
        <w:t xml:space="preserve">Koalicija „Pod lupom“ osvrnula se i na izmjene Izbornog zakona BiH koje su trenutno u proceduri i izrazila nadu </w:t>
      </w:r>
      <w:r w:rsidRPr="00EA1C9C">
        <w:rPr>
          <w:sz w:val="24"/>
          <w:lang w:val="bs-Latn-BA"/>
        </w:rPr>
        <w:t>da će novi zakonski prijedlog koji se odnosi na uvođenje novih tehnologija u izborni proces i koji je usvojen u Predstavničkom domu, dobiti podršku i u Domu naroda PSBiH.</w:t>
      </w:r>
    </w:p>
    <w:p w14:paraId="76DA14AE" w14:textId="2DE92350" w:rsidR="001A68F7" w:rsidRPr="001A68F7" w:rsidRDefault="001A68F7" w:rsidP="001A68F7">
      <w:pPr>
        <w:jc w:val="center"/>
        <w:rPr>
          <w:i/>
          <w:lang w:val="bs-Latn-BA"/>
        </w:rPr>
      </w:pPr>
      <w:r w:rsidRPr="001A68F7">
        <w:rPr>
          <w:i/>
          <w:lang w:val="bs-Latn-BA"/>
        </w:rPr>
        <w:t>Za sve dodatne informacije molimo Vas da se obratite koordinatorici za odnose s javnošću Koalicije „Pod lupom“ Jovani Kljajić putem elektronske pošte pr@podlupom.org ili telefona 033 268 160 i 065 252 016.</w:t>
      </w:r>
    </w:p>
    <w:sectPr w:rsidR="001A68F7" w:rsidRPr="001A68F7" w:rsidSect="001C4B90">
      <w:headerReference w:type="default" r:id="rId8"/>
      <w:footerReference w:type="default" r:id="rId9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DA864" w14:textId="77777777" w:rsidR="00764045" w:rsidRDefault="00764045" w:rsidP="00A0311E">
      <w:pPr>
        <w:spacing w:after="0" w:line="240" w:lineRule="auto"/>
      </w:pPr>
      <w:r>
        <w:separator/>
      </w:r>
    </w:p>
  </w:endnote>
  <w:endnote w:type="continuationSeparator" w:id="0">
    <w:p w14:paraId="00EDAE45" w14:textId="77777777" w:rsidR="00764045" w:rsidRDefault="00764045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52F8" w14:textId="77777777"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5327EA23" wp14:editId="3D4E25DE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5B95B" w14:textId="77777777" w:rsidR="00764045" w:rsidRDefault="00764045" w:rsidP="00A0311E">
      <w:pPr>
        <w:spacing w:after="0" w:line="240" w:lineRule="auto"/>
      </w:pPr>
      <w:r>
        <w:separator/>
      </w:r>
    </w:p>
  </w:footnote>
  <w:footnote w:type="continuationSeparator" w:id="0">
    <w:p w14:paraId="2A30D582" w14:textId="77777777" w:rsidR="00764045" w:rsidRDefault="00764045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CC764" w14:textId="60DF4128" w:rsidR="00A0311E" w:rsidRDefault="00853934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7BE3855A" wp14:editId="3E54958A">
          <wp:simplePos x="0" y="0"/>
          <wp:positionH relativeFrom="margin">
            <wp:posOffset>2576830</wp:posOffset>
          </wp:positionH>
          <wp:positionV relativeFrom="paragraph">
            <wp:posOffset>-192405</wp:posOffset>
          </wp:positionV>
          <wp:extent cx="907460" cy="701675"/>
          <wp:effectExtent l="0" t="0" r="6985" b="317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55" cy="702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A95DB8" wp14:editId="517D3382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F97BA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ured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Sarajevo</w:t>
                          </w:r>
                        </w:p>
                        <w:p w14:paraId="433CB1DB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4FF1">
                            <w:rPr>
                              <w:sz w:val="18"/>
                              <w:szCs w:val="18"/>
                            </w:rPr>
                            <w:t>Koste</w:t>
                          </w:r>
                          <w:proofErr w:type="spellEnd"/>
                          <w:r w:rsidRPr="00174FF1">
                            <w:rPr>
                              <w:sz w:val="18"/>
                              <w:szCs w:val="18"/>
                            </w:rPr>
                            <w:t xml:space="preserve"> Hermana 11/2</w:t>
                          </w:r>
                        </w:p>
                        <w:p w14:paraId="0A7FFEFF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6B662758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</w:t>
                          </w:r>
                          <w:proofErr w:type="spellEnd"/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033 268 155</w:t>
                          </w:r>
                        </w:p>
                        <w:p w14:paraId="4900495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</w:t>
                          </w:r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033 221 998</w:t>
                          </w:r>
                        </w:p>
                        <w:p w14:paraId="2B0A5783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95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7A0F97BA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ured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Sarajevo</w:t>
                    </w:r>
                  </w:p>
                  <w:p w14:paraId="433CB1DB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174FF1">
                      <w:rPr>
                        <w:sz w:val="18"/>
                        <w:szCs w:val="18"/>
                      </w:rPr>
                      <w:t>Koste</w:t>
                    </w:r>
                    <w:proofErr w:type="spellEnd"/>
                    <w:r w:rsidRPr="00174FF1">
                      <w:rPr>
                        <w:sz w:val="18"/>
                        <w:szCs w:val="18"/>
                      </w:rPr>
                      <w:t xml:space="preserve"> Hermana 11/2</w:t>
                    </w:r>
                  </w:p>
                  <w:p w14:paraId="0A7FFEFF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6B662758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>el</w:t>
                    </w:r>
                    <w:proofErr w:type="spellEnd"/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033 268 155</w:t>
                    </w:r>
                  </w:p>
                  <w:p w14:paraId="4900495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gramStart"/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</w:t>
                    </w:r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033 221 998</w:t>
                    </w:r>
                  </w:p>
                  <w:p w14:paraId="2B0A5783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4B2DEFFF" wp14:editId="3C5CE773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50559"/>
    <w:rsid w:val="00097478"/>
    <w:rsid w:val="000E37BC"/>
    <w:rsid w:val="00142199"/>
    <w:rsid w:val="00143716"/>
    <w:rsid w:val="00174FF1"/>
    <w:rsid w:val="001A6143"/>
    <w:rsid w:val="001A68F7"/>
    <w:rsid w:val="001C4B90"/>
    <w:rsid w:val="001D24FC"/>
    <w:rsid w:val="00227BC6"/>
    <w:rsid w:val="002535B5"/>
    <w:rsid w:val="00292BC5"/>
    <w:rsid w:val="00365919"/>
    <w:rsid w:val="003776C7"/>
    <w:rsid w:val="00431F04"/>
    <w:rsid w:val="00446E70"/>
    <w:rsid w:val="004B61B1"/>
    <w:rsid w:val="00515A50"/>
    <w:rsid w:val="00515F25"/>
    <w:rsid w:val="00521443"/>
    <w:rsid w:val="00554770"/>
    <w:rsid w:val="00590A2D"/>
    <w:rsid w:val="006B72CC"/>
    <w:rsid w:val="006D63E7"/>
    <w:rsid w:val="006E46A0"/>
    <w:rsid w:val="00721486"/>
    <w:rsid w:val="00764045"/>
    <w:rsid w:val="00794273"/>
    <w:rsid w:val="007C6EA4"/>
    <w:rsid w:val="007D27D8"/>
    <w:rsid w:val="007F06AD"/>
    <w:rsid w:val="00820128"/>
    <w:rsid w:val="00821049"/>
    <w:rsid w:val="00822892"/>
    <w:rsid w:val="0083010A"/>
    <w:rsid w:val="00830BE1"/>
    <w:rsid w:val="00853934"/>
    <w:rsid w:val="00897339"/>
    <w:rsid w:val="008C3A22"/>
    <w:rsid w:val="00972457"/>
    <w:rsid w:val="00980863"/>
    <w:rsid w:val="009B4BE5"/>
    <w:rsid w:val="00A0311E"/>
    <w:rsid w:val="00AA3F5A"/>
    <w:rsid w:val="00AB293E"/>
    <w:rsid w:val="00B76E00"/>
    <w:rsid w:val="00B90416"/>
    <w:rsid w:val="00BB6472"/>
    <w:rsid w:val="00BE0982"/>
    <w:rsid w:val="00CA380D"/>
    <w:rsid w:val="00CB3B1D"/>
    <w:rsid w:val="00CF5896"/>
    <w:rsid w:val="00D61DC8"/>
    <w:rsid w:val="00DB05D0"/>
    <w:rsid w:val="00DC6F87"/>
    <w:rsid w:val="00DF3F60"/>
    <w:rsid w:val="00E440A8"/>
    <w:rsid w:val="00E5458C"/>
    <w:rsid w:val="00EA1C9C"/>
    <w:rsid w:val="00F124C2"/>
    <w:rsid w:val="00F837B1"/>
    <w:rsid w:val="00F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AFE7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D2F2A-40C7-43CA-930B-28616583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2018-03-14T09:25:00Z</dcterms:created>
  <dcterms:modified xsi:type="dcterms:W3CDTF">2018-03-14T09:36:00Z</dcterms:modified>
</cp:coreProperties>
</file>