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54B37" w14:textId="78CD7C5C" w:rsidR="00B961AD" w:rsidRPr="00AE7A1A" w:rsidRDefault="00B961AD" w:rsidP="00AE7A1A">
      <w:pPr>
        <w:pStyle w:val="NoSpacing"/>
        <w:rPr>
          <w:sz w:val="24"/>
          <w:lang w:val="bs-Latn-BA"/>
        </w:rPr>
      </w:pPr>
      <w:r w:rsidRPr="00AE7A1A">
        <w:rPr>
          <w:sz w:val="24"/>
          <w:lang w:val="bs-Latn-BA"/>
        </w:rPr>
        <w:t>Lukavac</w:t>
      </w:r>
      <w:r w:rsidRPr="00AE7A1A">
        <w:rPr>
          <w:sz w:val="24"/>
          <w:lang w:val="bs-Latn-BA"/>
        </w:rPr>
        <w:t>,</w:t>
      </w:r>
      <w:r w:rsidRPr="00AE7A1A">
        <w:rPr>
          <w:sz w:val="24"/>
          <w:lang w:val="bs-Latn-BA"/>
        </w:rPr>
        <w:t xml:space="preserve"> 13.05.2018.</w:t>
      </w:r>
      <w:r w:rsidR="002F76AB" w:rsidRPr="00AE7A1A">
        <w:rPr>
          <w:sz w:val="24"/>
          <w:lang w:val="bs-Latn-BA"/>
        </w:rPr>
        <w:t xml:space="preserve"> u 17</w:t>
      </w:r>
      <w:r w:rsidRPr="00AE7A1A">
        <w:rPr>
          <w:sz w:val="24"/>
          <w:lang w:val="bs-Latn-BA"/>
        </w:rPr>
        <w:t>:00h</w:t>
      </w:r>
    </w:p>
    <w:p w14:paraId="3CE3619C" w14:textId="77777777" w:rsidR="00B961AD" w:rsidRPr="00640BC9" w:rsidRDefault="00B961AD" w:rsidP="00B961AD">
      <w:pPr>
        <w:shd w:val="clear" w:color="auto" w:fill="7030A0"/>
        <w:jc w:val="center"/>
        <w:rPr>
          <w:b/>
          <w:color w:val="FFFFFF" w:themeColor="background1"/>
          <w:lang w:val="bs-Latn-BA"/>
        </w:rPr>
      </w:pPr>
      <w:r w:rsidRPr="00640BC9">
        <w:rPr>
          <w:b/>
          <w:color w:val="FFFFFF" w:themeColor="background1"/>
          <w:lang w:val="bs-Latn-BA"/>
        </w:rPr>
        <w:t>SAOPŠTENJE ZA JAVNOST</w:t>
      </w:r>
    </w:p>
    <w:p w14:paraId="770127F0" w14:textId="5AFD8D50" w:rsidR="00B961AD" w:rsidRPr="00640BC9" w:rsidRDefault="00B961AD" w:rsidP="00B961AD">
      <w:pPr>
        <w:jc w:val="center"/>
        <w:rPr>
          <w:b/>
          <w:sz w:val="24"/>
          <w:szCs w:val="24"/>
          <w:lang w:val="bs-Latn-BA"/>
        </w:rPr>
      </w:pPr>
      <w:r w:rsidRPr="00640BC9">
        <w:rPr>
          <w:b/>
          <w:sz w:val="24"/>
          <w:szCs w:val="24"/>
          <w:lang w:val="bs-Latn-BA"/>
        </w:rPr>
        <w:t>Koalicija „Pod lupom“: Na opozivu u Lukavcu</w:t>
      </w:r>
      <w:r w:rsidR="007F4340">
        <w:rPr>
          <w:b/>
          <w:sz w:val="24"/>
          <w:szCs w:val="24"/>
          <w:lang w:val="bs-Latn-BA"/>
        </w:rPr>
        <w:t xml:space="preserve"> nagovaranje birača</w:t>
      </w:r>
      <w:r w:rsidR="002F76AB">
        <w:rPr>
          <w:b/>
          <w:sz w:val="24"/>
          <w:szCs w:val="24"/>
          <w:lang w:val="bs-Latn-BA"/>
        </w:rPr>
        <w:t xml:space="preserve">, vraćanje </w:t>
      </w:r>
      <w:r w:rsidR="007F4340">
        <w:rPr>
          <w:b/>
          <w:sz w:val="24"/>
          <w:szCs w:val="24"/>
          <w:lang w:val="bs-Latn-BA"/>
        </w:rPr>
        <w:t>sa biračkih mjesta</w:t>
      </w:r>
      <w:r w:rsidR="002F76AB">
        <w:rPr>
          <w:b/>
          <w:sz w:val="24"/>
          <w:szCs w:val="24"/>
          <w:lang w:val="bs-Latn-BA"/>
        </w:rPr>
        <w:t>, porodično glasanje...</w:t>
      </w:r>
    </w:p>
    <w:p w14:paraId="1951B570" w14:textId="77777777" w:rsidR="00AE7A1A" w:rsidRDefault="00863FDD" w:rsidP="002F76AB">
      <w:pPr>
        <w:pStyle w:val="NoSpacing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Tokom posmatranja postupka za opoziv načelnika opštine Lukavac, posmatrači Koalicije „Pod lupom“ su izvijestili da je n</w:t>
      </w:r>
      <w:r w:rsidR="00640BC9" w:rsidRPr="00640BC9">
        <w:rPr>
          <w:sz w:val="24"/>
          <w:szCs w:val="24"/>
          <w:lang w:val="bs-Latn-BA"/>
        </w:rPr>
        <w:t xml:space="preserve">a čak 41 biračkom mjestu </w:t>
      </w:r>
      <w:r>
        <w:rPr>
          <w:sz w:val="24"/>
          <w:szCs w:val="24"/>
          <w:lang w:val="bs-Latn-BA"/>
        </w:rPr>
        <w:t>(68%) zabilježen</w:t>
      </w:r>
      <w:r w:rsidR="00640BC9" w:rsidRPr="00640BC9">
        <w:rPr>
          <w:sz w:val="24"/>
          <w:szCs w:val="24"/>
          <w:lang w:val="bs-Latn-BA"/>
        </w:rPr>
        <w:t xml:space="preserve"> bar jedan slučaj vraćanja birača jer nisu bili na izvodu iz Centralnog biračkog spiska, a na 8 </w:t>
      </w:r>
      <w:r>
        <w:rPr>
          <w:sz w:val="24"/>
          <w:szCs w:val="24"/>
          <w:lang w:val="bs-Latn-BA"/>
        </w:rPr>
        <w:t>biračkih mjesta</w:t>
      </w:r>
      <w:r w:rsidR="00640BC9" w:rsidRPr="00640BC9">
        <w:rPr>
          <w:sz w:val="24"/>
          <w:szCs w:val="24"/>
          <w:lang w:val="bs-Latn-BA"/>
        </w:rPr>
        <w:t xml:space="preserve"> više od 25 takvih slučajeva</w:t>
      </w:r>
      <w:r>
        <w:rPr>
          <w:sz w:val="24"/>
          <w:szCs w:val="24"/>
          <w:lang w:val="bs-Latn-BA"/>
        </w:rPr>
        <w:t>.</w:t>
      </w:r>
      <w:r w:rsidR="007F4340">
        <w:rPr>
          <w:sz w:val="24"/>
          <w:szCs w:val="24"/>
          <w:lang w:val="bs-Latn-BA"/>
        </w:rPr>
        <w:t xml:space="preserve"> </w:t>
      </w:r>
    </w:p>
    <w:p w14:paraId="13414E36" w14:textId="77777777" w:rsidR="00AE7A1A" w:rsidRDefault="00AE7A1A" w:rsidP="002F76AB">
      <w:pPr>
        <w:pStyle w:val="NoSpacing"/>
        <w:jc w:val="both"/>
        <w:rPr>
          <w:sz w:val="24"/>
          <w:szCs w:val="24"/>
          <w:lang w:val="bs-Latn-BA"/>
        </w:rPr>
      </w:pPr>
    </w:p>
    <w:p w14:paraId="56791E82" w14:textId="462648C5" w:rsidR="00640BC9" w:rsidRDefault="007F4340" w:rsidP="002F76AB">
      <w:pPr>
        <w:pStyle w:val="NoSpacing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Problem sa biračima koji nisu mogli glasati jer se nisu nalazili na izvodu iz Centralnog biračkog spiska po pojedinim bi</w:t>
      </w:r>
      <w:r w:rsidR="006F72AF">
        <w:rPr>
          <w:sz w:val="24"/>
          <w:szCs w:val="24"/>
          <w:lang w:val="bs-Latn-BA"/>
        </w:rPr>
        <w:t>račkim mjestima</w:t>
      </w:r>
      <w:r w:rsidR="006F3B79">
        <w:rPr>
          <w:sz w:val="24"/>
          <w:szCs w:val="24"/>
          <w:lang w:val="bs-Latn-BA"/>
        </w:rPr>
        <w:t xml:space="preserve"> (BM)</w:t>
      </w:r>
      <w:r w:rsidR="006F72AF">
        <w:rPr>
          <w:sz w:val="24"/>
          <w:szCs w:val="24"/>
          <w:lang w:val="bs-Latn-BA"/>
        </w:rPr>
        <w:t xml:space="preserve"> je započeo još</w:t>
      </w:r>
      <w:r>
        <w:rPr>
          <w:sz w:val="24"/>
          <w:szCs w:val="24"/>
          <w:lang w:val="bs-Latn-BA"/>
        </w:rPr>
        <w:t xml:space="preserve"> jutros</w:t>
      </w:r>
      <w:r w:rsidR="006F72AF">
        <w:rPr>
          <w:sz w:val="24"/>
          <w:szCs w:val="24"/>
          <w:lang w:val="bs-Latn-BA"/>
        </w:rPr>
        <w:t>, odmah</w:t>
      </w:r>
      <w:r>
        <w:rPr>
          <w:sz w:val="24"/>
          <w:szCs w:val="24"/>
          <w:lang w:val="bs-Latn-BA"/>
        </w:rPr>
        <w:t xml:space="preserve"> po otvaranju biračkih mjesta, ali su učinjeni određeni napori da se ovaj problem riješi.</w:t>
      </w:r>
    </w:p>
    <w:p w14:paraId="0BCACFD9" w14:textId="77777777" w:rsidR="00863FDD" w:rsidRPr="00640BC9" w:rsidRDefault="00863FDD" w:rsidP="002F76AB">
      <w:pPr>
        <w:pStyle w:val="NoSpacing"/>
        <w:jc w:val="both"/>
        <w:rPr>
          <w:sz w:val="24"/>
          <w:szCs w:val="24"/>
          <w:lang w:val="bs-Latn-BA"/>
        </w:rPr>
      </w:pPr>
    </w:p>
    <w:p w14:paraId="33710161" w14:textId="328E0FD6" w:rsidR="006F72AF" w:rsidRDefault="00863FDD" w:rsidP="002F76AB">
      <w:pPr>
        <w:pStyle w:val="NoSpacing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D</w:t>
      </w:r>
      <w:r w:rsidR="002F76AB">
        <w:rPr>
          <w:sz w:val="24"/>
          <w:szCs w:val="24"/>
          <w:lang w:val="bs-Latn-BA"/>
        </w:rPr>
        <w:t>o 17</w:t>
      </w:r>
      <w:r w:rsidR="00B961AD" w:rsidRPr="00640BC9">
        <w:rPr>
          <w:sz w:val="24"/>
          <w:szCs w:val="24"/>
          <w:lang w:val="bs-Latn-BA"/>
        </w:rPr>
        <w:t>:00 sati</w:t>
      </w:r>
      <w:r>
        <w:rPr>
          <w:sz w:val="24"/>
          <w:szCs w:val="24"/>
          <w:lang w:val="bs-Latn-BA"/>
        </w:rPr>
        <w:t xml:space="preserve"> uložena je</w:t>
      </w:r>
      <w:r w:rsidR="00B961AD" w:rsidRPr="00640BC9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jedna</w:t>
      </w:r>
      <w:r w:rsidR="00B961AD" w:rsidRPr="00640BC9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primjedba u Zapisnik o radu biračkog odbora, jer je birački odbor na biračkom mjestu Turija (047A045) i pored upozorenja posmatrača, dozvolio više od šest slučajeva porodičnog glasanja. </w:t>
      </w:r>
      <w:r w:rsidR="006F72AF">
        <w:rPr>
          <w:sz w:val="24"/>
          <w:szCs w:val="24"/>
          <w:lang w:val="bs-Latn-BA"/>
        </w:rPr>
        <w:t>U Turiji je zabilježen i fizički obr</w:t>
      </w:r>
      <w:r w:rsidR="00AE7A1A">
        <w:rPr>
          <w:sz w:val="24"/>
          <w:szCs w:val="24"/>
          <w:lang w:val="bs-Latn-BA"/>
        </w:rPr>
        <w:t>a</w:t>
      </w:r>
      <w:r w:rsidR="006F72AF">
        <w:rPr>
          <w:sz w:val="24"/>
          <w:szCs w:val="24"/>
          <w:lang w:val="bs-Latn-BA"/>
        </w:rPr>
        <w:t>čun ispred škole u kojoj s</w:t>
      </w:r>
      <w:r w:rsidR="006F3B79">
        <w:rPr>
          <w:sz w:val="24"/>
          <w:szCs w:val="24"/>
          <w:lang w:val="bs-Latn-BA"/>
        </w:rPr>
        <w:t>e nalaze</w:t>
      </w:r>
      <w:r w:rsidR="006F72AF">
        <w:rPr>
          <w:sz w:val="24"/>
          <w:szCs w:val="24"/>
          <w:lang w:val="bs-Latn-BA"/>
        </w:rPr>
        <w:t xml:space="preserve"> biračka mjesta, ali je policija brzom reakcijom spriječila veći incident. </w:t>
      </w:r>
    </w:p>
    <w:p w14:paraId="144E3AE6" w14:textId="77777777" w:rsidR="006F72AF" w:rsidRDefault="006F72AF" w:rsidP="002F76AB">
      <w:pPr>
        <w:pStyle w:val="NoSpacing"/>
        <w:jc w:val="both"/>
        <w:rPr>
          <w:sz w:val="24"/>
          <w:szCs w:val="24"/>
          <w:lang w:val="bs-Latn-BA"/>
        </w:rPr>
      </w:pPr>
    </w:p>
    <w:p w14:paraId="34EFE059" w14:textId="493E2BE8" w:rsidR="00863FDD" w:rsidRDefault="006F72AF" w:rsidP="002F76AB">
      <w:pPr>
        <w:pStyle w:val="NoSpacing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Inače, n</w:t>
      </w:r>
      <w:r w:rsidR="00863FDD">
        <w:rPr>
          <w:sz w:val="24"/>
          <w:szCs w:val="24"/>
          <w:lang w:val="bs-Latn-BA"/>
        </w:rPr>
        <w:t xml:space="preserve">a </w:t>
      </w:r>
      <w:r>
        <w:rPr>
          <w:sz w:val="24"/>
          <w:szCs w:val="24"/>
          <w:lang w:val="bs-Latn-BA"/>
        </w:rPr>
        <w:t xml:space="preserve">čak </w:t>
      </w:r>
      <w:r w:rsidR="00863FDD" w:rsidRPr="00640BC9">
        <w:rPr>
          <w:sz w:val="24"/>
          <w:szCs w:val="24"/>
          <w:lang w:val="bs-Latn-BA"/>
        </w:rPr>
        <w:t xml:space="preserve">40 </w:t>
      </w:r>
      <w:r w:rsidR="00863FDD">
        <w:rPr>
          <w:sz w:val="24"/>
          <w:szCs w:val="24"/>
          <w:lang w:val="bs-Latn-BA"/>
        </w:rPr>
        <w:t xml:space="preserve">biračkih mjesta zabilježen </w:t>
      </w:r>
      <w:r w:rsidR="00AE7A1A">
        <w:rPr>
          <w:sz w:val="24"/>
          <w:szCs w:val="24"/>
          <w:lang w:val="bs-Latn-BA"/>
        </w:rPr>
        <w:t xml:space="preserve">je </w:t>
      </w:r>
      <w:r w:rsidR="00863FDD">
        <w:rPr>
          <w:sz w:val="24"/>
          <w:szCs w:val="24"/>
          <w:lang w:val="bs-Latn-BA"/>
        </w:rPr>
        <w:t>bar</w:t>
      </w:r>
      <w:r w:rsidR="00863FDD" w:rsidRPr="00640BC9">
        <w:rPr>
          <w:sz w:val="24"/>
          <w:szCs w:val="24"/>
          <w:lang w:val="bs-Latn-BA"/>
        </w:rPr>
        <w:t xml:space="preserve"> jedan slučaj porodičnog glasanja</w:t>
      </w:r>
      <w:r w:rsidR="00863FDD">
        <w:rPr>
          <w:sz w:val="24"/>
          <w:szCs w:val="24"/>
          <w:lang w:val="bs-Latn-BA"/>
        </w:rPr>
        <w:t>. Na 22 biračka mjesta jedna</w:t>
      </w:r>
      <w:r w:rsidR="00863FDD" w:rsidRPr="00863FDD">
        <w:rPr>
          <w:sz w:val="24"/>
          <w:szCs w:val="24"/>
          <w:lang w:val="bs-Latn-BA"/>
        </w:rPr>
        <w:t xml:space="preserve"> osoba je pružala pomoć </w:t>
      </w:r>
      <w:r w:rsidR="00AE7A1A">
        <w:rPr>
          <w:sz w:val="24"/>
          <w:szCs w:val="24"/>
          <w:lang w:val="bs-Latn-BA"/>
        </w:rPr>
        <w:t>više od jednom biraču</w:t>
      </w:r>
      <w:r w:rsidR="00863FDD">
        <w:rPr>
          <w:sz w:val="24"/>
          <w:szCs w:val="24"/>
          <w:lang w:val="bs-Latn-BA"/>
        </w:rPr>
        <w:t xml:space="preserve">, što nije dozvoljeno. </w:t>
      </w:r>
    </w:p>
    <w:p w14:paraId="2950EA1B" w14:textId="77777777" w:rsidR="002F76AB" w:rsidRDefault="002F76AB" w:rsidP="002F76AB">
      <w:pPr>
        <w:pStyle w:val="NoSpacing"/>
        <w:jc w:val="both"/>
        <w:rPr>
          <w:sz w:val="24"/>
          <w:szCs w:val="24"/>
          <w:lang w:val="bs-Latn-BA"/>
        </w:rPr>
      </w:pPr>
    </w:p>
    <w:p w14:paraId="1DE6E942" w14:textId="77777777" w:rsidR="00863FDD" w:rsidRPr="00640BC9" w:rsidRDefault="00863FDD" w:rsidP="002F76AB">
      <w:pPr>
        <w:pStyle w:val="NoSpacing"/>
        <w:jc w:val="both"/>
        <w:rPr>
          <w:sz w:val="24"/>
          <w:szCs w:val="24"/>
          <w:lang w:val="bs-Latn-BA"/>
        </w:rPr>
      </w:pPr>
      <w:r w:rsidRPr="00640BC9">
        <w:rPr>
          <w:sz w:val="24"/>
          <w:szCs w:val="24"/>
          <w:lang w:val="bs-Latn-BA"/>
        </w:rPr>
        <w:t>Na 13 BM član biračkog odbora zadužen za identifikaciju birača nije naglas čitao ime birača nakon što se potpiše u Izvod iz Centralnog biračkog spiska, a na 11 BM nije upućivao birače da se potpišu identično kao na ličnom dokumentu, a što su mu obaveze.</w:t>
      </w:r>
    </w:p>
    <w:p w14:paraId="25BAC88F" w14:textId="77777777" w:rsidR="002F76AB" w:rsidRDefault="002F76AB" w:rsidP="002F76AB">
      <w:pPr>
        <w:pStyle w:val="NoSpacing"/>
        <w:jc w:val="both"/>
        <w:rPr>
          <w:sz w:val="24"/>
          <w:szCs w:val="24"/>
          <w:lang w:val="bs-Latn-BA"/>
        </w:rPr>
      </w:pPr>
    </w:p>
    <w:p w14:paraId="283DF2FA" w14:textId="79899D44" w:rsidR="006F72AF" w:rsidRDefault="006F72AF" w:rsidP="006F72AF">
      <w:pPr>
        <w:jc w:val="both"/>
        <w:rPr>
          <w:sz w:val="24"/>
          <w:szCs w:val="24"/>
          <w:lang w:val="bs-Latn-BA"/>
        </w:rPr>
      </w:pPr>
      <w:r w:rsidRPr="00640BC9">
        <w:rPr>
          <w:sz w:val="24"/>
          <w:szCs w:val="24"/>
          <w:lang w:val="bs-Latn-BA"/>
        </w:rPr>
        <w:t>Mobilni tim Koalicije ,,Pod lupom'' je do sada obišao sva biračka mjesta, a reaguje i po dojavama o sumnji u pojavu nepravilnosti. Pored gore navedenog, primijećeno je okupljanje veće grupe osoba</w:t>
      </w:r>
      <w:r>
        <w:rPr>
          <w:sz w:val="24"/>
          <w:szCs w:val="24"/>
          <w:lang w:val="bs-Latn-BA"/>
        </w:rPr>
        <w:t xml:space="preserve"> i nagovaranje da se glasa za određenu opciju na pet</w:t>
      </w:r>
      <w:r w:rsidRPr="00640BC9">
        <w:rPr>
          <w:sz w:val="24"/>
          <w:szCs w:val="24"/>
          <w:lang w:val="bs-Latn-BA"/>
        </w:rPr>
        <w:t xml:space="preserve"> biračkih mjesta. </w:t>
      </w:r>
    </w:p>
    <w:p w14:paraId="2C1D99D7" w14:textId="54F2C057" w:rsidR="00B961AD" w:rsidRDefault="00B961AD" w:rsidP="002F76AB">
      <w:pPr>
        <w:pStyle w:val="NoSpacing"/>
        <w:jc w:val="both"/>
        <w:rPr>
          <w:rFonts w:cstheme="minorHAnsi"/>
          <w:b/>
          <w:sz w:val="24"/>
          <w:lang w:val="bs-Latn-BA"/>
        </w:rPr>
      </w:pPr>
      <w:r w:rsidRPr="002F76AB">
        <w:rPr>
          <w:rFonts w:cstheme="minorHAnsi"/>
          <w:sz w:val="24"/>
          <w:lang w:val="bs-Latn-BA"/>
        </w:rPr>
        <w:t xml:space="preserve">Koalicija poziva građane i građanke ove opštine da izađu na </w:t>
      </w:r>
      <w:r w:rsidR="007F4340">
        <w:rPr>
          <w:rFonts w:cstheme="minorHAnsi"/>
          <w:sz w:val="24"/>
          <w:lang w:val="bs-Latn-BA"/>
        </w:rPr>
        <w:t>opoziv</w:t>
      </w:r>
      <w:r w:rsidRPr="002F76AB">
        <w:rPr>
          <w:rFonts w:cstheme="minorHAnsi"/>
          <w:sz w:val="24"/>
          <w:lang w:val="bs-Latn-BA"/>
        </w:rPr>
        <w:t xml:space="preserve">. Biračka mjesta se zatvaraju u 19:00 sati. Građani i građanke opštine </w:t>
      </w:r>
      <w:r w:rsidR="002F76AB" w:rsidRPr="002F76AB">
        <w:rPr>
          <w:rFonts w:cstheme="minorHAnsi"/>
          <w:sz w:val="24"/>
          <w:lang w:val="bs-Latn-BA"/>
        </w:rPr>
        <w:t xml:space="preserve">Lukavac </w:t>
      </w:r>
      <w:r w:rsidRPr="002F76AB">
        <w:rPr>
          <w:rFonts w:cstheme="minorHAnsi"/>
          <w:sz w:val="24"/>
          <w:lang w:val="bs-Latn-BA"/>
        </w:rPr>
        <w:t xml:space="preserve">sve uočene nepravilnosti mogu prijaviti na broj telefona </w:t>
      </w:r>
      <w:r w:rsidR="002F76AB" w:rsidRPr="002F76AB">
        <w:rPr>
          <w:rFonts w:cstheme="minorHAnsi"/>
          <w:b/>
          <w:sz w:val="24"/>
          <w:lang w:val="bs-Latn-BA"/>
        </w:rPr>
        <w:t>080 05 05 05.</w:t>
      </w:r>
    </w:p>
    <w:p w14:paraId="39AFD648" w14:textId="77777777" w:rsidR="002F76AB" w:rsidRPr="002F76AB" w:rsidRDefault="002F76AB" w:rsidP="002F76AB">
      <w:pPr>
        <w:pStyle w:val="NoSpacing"/>
        <w:jc w:val="both"/>
        <w:rPr>
          <w:rFonts w:cstheme="minorHAnsi"/>
          <w:sz w:val="24"/>
          <w:lang w:val="bs-Latn-BA"/>
        </w:rPr>
      </w:pPr>
    </w:p>
    <w:p w14:paraId="4AD616CC" w14:textId="0F0244CF" w:rsidR="00B961AD" w:rsidRPr="00640BC9" w:rsidRDefault="00B961AD" w:rsidP="00B961AD">
      <w:pPr>
        <w:jc w:val="both"/>
        <w:rPr>
          <w:lang w:val="bs-Latn-BA"/>
        </w:rPr>
      </w:pPr>
      <w:r w:rsidRPr="00640BC9">
        <w:rPr>
          <w:sz w:val="24"/>
          <w:szCs w:val="24"/>
          <w:lang w:val="bs-Latn-BA"/>
        </w:rPr>
        <w:t xml:space="preserve">Koalicija </w:t>
      </w:r>
      <w:r w:rsidR="002F76AB">
        <w:rPr>
          <w:sz w:val="24"/>
          <w:szCs w:val="24"/>
          <w:lang w:val="bs-Latn-BA"/>
        </w:rPr>
        <w:t>„</w:t>
      </w:r>
      <w:r w:rsidRPr="00640BC9">
        <w:rPr>
          <w:sz w:val="24"/>
          <w:szCs w:val="24"/>
          <w:lang w:val="bs-Latn-BA"/>
        </w:rPr>
        <w:t>Pod lupom</w:t>
      </w:r>
      <w:r w:rsidR="002F76AB">
        <w:rPr>
          <w:sz w:val="24"/>
          <w:szCs w:val="24"/>
          <w:lang w:val="bs-Latn-BA"/>
        </w:rPr>
        <w:t>“</w:t>
      </w:r>
      <w:r w:rsidRPr="00640BC9">
        <w:rPr>
          <w:sz w:val="24"/>
          <w:szCs w:val="24"/>
          <w:lang w:val="bs-Latn-BA"/>
        </w:rPr>
        <w:t xml:space="preserve"> sljedeće saopštenje za javnost o toku glasanja, zatvaranju biračkih mjesta,</w:t>
      </w:r>
      <w:r w:rsidR="007F4340">
        <w:rPr>
          <w:sz w:val="24"/>
          <w:szCs w:val="24"/>
          <w:lang w:val="bs-Latn-BA"/>
        </w:rPr>
        <w:t xml:space="preserve"> prebrojavanju glasačkih listića,</w:t>
      </w:r>
      <w:r w:rsidRPr="00640BC9">
        <w:rPr>
          <w:sz w:val="24"/>
          <w:szCs w:val="24"/>
          <w:lang w:val="bs-Latn-BA"/>
        </w:rPr>
        <w:t xml:space="preserve"> te mogućim incidentnim situacijama tokom cijelog dana </w:t>
      </w:r>
      <w:r w:rsidR="007F4340">
        <w:rPr>
          <w:sz w:val="24"/>
          <w:szCs w:val="24"/>
          <w:lang w:val="bs-Latn-BA"/>
        </w:rPr>
        <w:t xml:space="preserve">opoziva </w:t>
      </w:r>
      <w:r w:rsidRPr="00640BC9">
        <w:rPr>
          <w:sz w:val="24"/>
          <w:szCs w:val="24"/>
          <w:lang w:val="bs-Latn-BA"/>
        </w:rPr>
        <w:t>planira objaviti u 21:00 sat.</w:t>
      </w:r>
    </w:p>
    <w:p w14:paraId="3059A0EF" w14:textId="65167849" w:rsidR="00F33EE4" w:rsidRPr="006F3B79" w:rsidRDefault="00B961AD" w:rsidP="006F3B79">
      <w:pPr>
        <w:jc w:val="center"/>
        <w:rPr>
          <w:sz w:val="20"/>
          <w:szCs w:val="20"/>
          <w:lang w:val="bs-Latn-BA"/>
        </w:rPr>
      </w:pPr>
      <w:r w:rsidRPr="00640BC9">
        <w:rPr>
          <w:i/>
          <w:sz w:val="20"/>
          <w:szCs w:val="20"/>
          <w:lang w:val="bs-Latn-BA"/>
        </w:rPr>
        <w:t xml:space="preserve">Za sve dodatne informacije molimo Vas da se obratite koordinatorici za odnose s javnošću Koalicije ''Pod lupom'' Jovani Kljajić putem elektronske pošte </w:t>
      </w:r>
      <w:hyperlink r:id="rId8" w:history="1">
        <w:r w:rsidRPr="00640BC9">
          <w:rPr>
            <w:rStyle w:val="Hyperlink"/>
            <w:i/>
            <w:color w:val="auto"/>
            <w:sz w:val="20"/>
            <w:szCs w:val="20"/>
            <w:lang w:val="bs-Latn-BA"/>
          </w:rPr>
          <w:t>pr@podlupom.org</w:t>
        </w:r>
      </w:hyperlink>
      <w:r w:rsidRPr="00640BC9">
        <w:rPr>
          <w:i/>
          <w:sz w:val="20"/>
          <w:szCs w:val="20"/>
          <w:lang w:val="bs-Latn-BA"/>
        </w:rPr>
        <w:t xml:space="preserve"> ili telefona 033 268 160 i 065 252 016.</w:t>
      </w:r>
      <w:bookmarkStart w:id="0" w:name="_GoBack"/>
      <w:bookmarkEnd w:id="0"/>
    </w:p>
    <w:sectPr w:rsidR="00F33EE4" w:rsidRPr="006F3B79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174BC" w14:textId="77777777" w:rsidR="00700907" w:rsidRDefault="00700907" w:rsidP="00A0311E">
      <w:pPr>
        <w:spacing w:after="0" w:line="240" w:lineRule="auto"/>
      </w:pPr>
      <w:r>
        <w:separator/>
      </w:r>
    </w:p>
  </w:endnote>
  <w:endnote w:type="continuationSeparator" w:id="0">
    <w:p w14:paraId="01AF0177" w14:textId="77777777" w:rsidR="00700907" w:rsidRDefault="00700907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F62E" w14:textId="77777777" w:rsidR="00700907" w:rsidRDefault="00700907" w:rsidP="00A0311E">
      <w:pPr>
        <w:spacing w:after="0" w:line="240" w:lineRule="auto"/>
      </w:pPr>
      <w:r>
        <w:separator/>
      </w:r>
    </w:p>
  </w:footnote>
  <w:footnote w:type="continuationSeparator" w:id="0">
    <w:p w14:paraId="7FC65BFD" w14:textId="77777777" w:rsidR="00700907" w:rsidRDefault="00700907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633F59B7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6447FB5E">
          <wp:simplePos x="0" y="0"/>
          <wp:positionH relativeFrom="margin">
            <wp:align>center</wp:align>
          </wp:positionH>
          <wp:positionV relativeFrom="paragraph">
            <wp:posOffset>-160655</wp:posOffset>
          </wp:positionV>
          <wp:extent cx="860865" cy="665646"/>
          <wp:effectExtent l="0" t="0" r="0" b="127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65" cy="665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E8F4F09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14:paraId="436AF250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14:paraId="78DECDC9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14:paraId="16899959" w14:textId="7D8D4829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B961AD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033 268 160</w:t>
                          </w:r>
                        </w:p>
                        <w:p w14:paraId="37CCB297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14:paraId="42EC1ABB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14:paraId="436AF250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14:paraId="78DECDC9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14:paraId="16899959" w14:textId="7D8D4829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B961AD">
                      <w:rPr>
                        <w:sz w:val="18"/>
                        <w:szCs w:val="18"/>
                        <w:lang w:val="bs-Latn-BA"/>
                      </w:rPr>
                      <w:t>el: 033 268 160</w:t>
                    </w:r>
                  </w:p>
                  <w:p w14:paraId="37CCB297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14:paraId="42EC1ABB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14A7E2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656"/>
    <w:multiLevelType w:val="hybridMultilevel"/>
    <w:tmpl w:val="20FCCDE4"/>
    <w:lvl w:ilvl="0" w:tplc="82F80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50559"/>
    <w:rsid w:val="00083E20"/>
    <w:rsid w:val="000C4EC7"/>
    <w:rsid w:val="000E37BC"/>
    <w:rsid w:val="00112A2A"/>
    <w:rsid w:val="00134597"/>
    <w:rsid w:val="00143716"/>
    <w:rsid w:val="0015442B"/>
    <w:rsid w:val="001732B0"/>
    <w:rsid w:val="00174FF1"/>
    <w:rsid w:val="001A6143"/>
    <w:rsid w:val="001A7C59"/>
    <w:rsid w:val="001B2424"/>
    <w:rsid w:val="001C4B90"/>
    <w:rsid w:val="001D24FC"/>
    <w:rsid w:val="00227BC6"/>
    <w:rsid w:val="00245506"/>
    <w:rsid w:val="0025019A"/>
    <w:rsid w:val="00251202"/>
    <w:rsid w:val="002535B5"/>
    <w:rsid w:val="00292BC5"/>
    <w:rsid w:val="002F48CA"/>
    <w:rsid w:val="002F76AB"/>
    <w:rsid w:val="003451E8"/>
    <w:rsid w:val="00355D16"/>
    <w:rsid w:val="003677FD"/>
    <w:rsid w:val="0037340D"/>
    <w:rsid w:val="003776C7"/>
    <w:rsid w:val="003E1D4C"/>
    <w:rsid w:val="003E50F0"/>
    <w:rsid w:val="003F2BE4"/>
    <w:rsid w:val="003F4F3A"/>
    <w:rsid w:val="004211AA"/>
    <w:rsid w:val="00430786"/>
    <w:rsid w:val="00431F04"/>
    <w:rsid w:val="004B61B1"/>
    <w:rsid w:val="00515F25"/>
    <w:rsid w:val="00517D49"/>
    <w:rsid w:val="00537E18"/>
    <w:rsid w:val="005452FB"/>
    <w:rsid w:val="00554770"/>
    <w:rsid w:val="00564434"/>
    <w:rsid w:val="00580AB9"/>
    <w:rsid w:val="005831B0"/>
    <w:rsid w:val="00584CE7"/>
    <w:rsid w:val="00590A2D"/>
    <w:rsid w:val="005C0E66"/>
    <w:rsid w:val="005F7911"/>
    <w:rsid w:val="00640BC9"/>
    <w:rsid w:val="00652C60"/>
    <w:rsid w:val="00666F63"/>
    <w:rsid w:val="00682051"/>
    <w:rsid w:val="00684C78"/>
    <w:rsid w:val="006B72CC"/>
    <w:rsid w:val="006D63E7"/>
    <w:rsid w:val="006E46A0"/>
    <w:rsid w:val="006F3B79"/>
    <w:rsid w:val="006F72AF"/>
    <w:rsid w:val="00700907"/>
    <w:rsid w:val="00727E66"/>
    <w:rsid w:val="00731D25"/>
    <w:rsid w:val="00737183"/>
    <w:rsid w:val="007440F7"/>
    <w:rsid w:val="00784991"/>
    <w:rsid w:val="007C6EA4"/>
    <w:rsid w:val="007F06AD"/>
    <w:rsid w:val="007F4340"/>
    <w:rsid w:val="00820128"/>
    <w:rsid w:val="00821049"/>
    <w:rsid w:val="00822892"/>
    <w:rsid w:val="00853934"/>
    <w:rsid w:val="00863FDD"/>
    <w:rsid w:val="00887119"/>
    <w:rsid w:val="008A6993"/>
    <w:rsid w:val="008B66F9"/>
    <w:rsid w:val="008C3A22"/>
    <w:rsid w:val="008E1792"/>
    <w:rsid w:val="0092330B"/>
    <w:rsid w:val="009765D4"/>
    <w:rsid w:val="00980863"/>
    <w:rsid w:val="00982D35"/>
    <w:rsid w:val="009B11EE"/>
    <w:rsid w:val="009B6277"/>
    <w:rsid w:val="009D00FB"/>
    <w:rsid w:val="00A026E9"/>
    <w:rsid w:val="00A0311E"/>
    <w:rsid w:val="00AB4CDC"/>
    <w:rsid w:val="00AB7E44"/>
    <w:rsid w:val="00AE7A1A"/>
    <w:rsid w:val="00AF4E15"/>
    <w:rsid w:val="00B42094"/>
    <w:rsid w:val="00B56C3C"/>
    <w:rsid w:val="00B961AD"/>
    <w:rsid w:val="00BB6472"/>
    <w:rsid w:val="00C10E5D"/>
    <w:rsid w:val="00C114D9"/>
    <w:rsid w:val="00C62533"/>
    <w:rsid w:val="00C8250A"/>
    <w:rsid w:val="00C8745C"/>
    <w:rsid w:val="00C907F0"/>
    <w:rsid w:val="00CB3B1D"/>
    <w:rsid w:val="00CF5896"/>
    <w:rsid w:val="00D02D15"/>
    <w:rsid w:val="00D14AA6"/>
    <w:rsid w:val="00D54114"/>
    <w:rsid w:val="00D61DC8"/>
    <w:rsid w:val="00D95D01"/>
    <w:rsid w:val="00DA6AC9"/>
    <w:rsid w:val="00DB05D0"/>
    <w:rsid w:val="00DC6F87"/>
    <w:rsid w:val="00DF3F60"/>
    <w:rsid w:val="00E30A8E"/>
    <w:rsid w:val="00E440A8"/>
    <w:rsid w:val="00EA3B66"/>
    <w:rsid w:val="00EF13DA"/>
    <w:rsid w:val="00F01172"/>
    <w:rsid w:val="00F01A62"/>
    <w:rsid w:val="00F124C2"/>
    <w:rsid w:val="00F167FC"/>
    <w:rsid w:val="00F33EE4"/>
    <w:rsid w:val="00F447E1"/>
    <w:rsid w:val="00F529FB"/>
    <w:rsid w:val="00F54212"/>
    <w:rsid w:val="00F64A2C"/>
    <w:rsid w:val="00F70BAD"/>
    <w:rsid w:val="00F837B1"/>
    <w:rsid w:val="00FA426C"/>
    <w:rsid w:val="00FA7415"/>
    <w:rsid w:val="00FB2625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CCF2-B039-4E82-BCB8-2DA4191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2</cp:revision>
  <cp:lastPrinted>2017-02-06T09:23:00Z</cp:lastPrinted>
  <dcterms:created xsi:type="dcterms:W3CDTF">2018-05-13T15:08:00Z</dcterms:created>
  <dcterms:modified xsi:type="dcterms:W3CDTF">2018-05-13T15:08:00Z</dcterms:modified>
</cp:coreProperties>
</file>