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FDF" w:rsidRPr="00541F73" w:rsidRDefault="00F84FDF" w:rsidP="00F84FDF">
      <w:pPr>
        <w:tabs>
          <w:tab w:val="left" w:pos="7680"/>
        </w:tabs>
        <w:spacing w:after="0" w:line="0" w:lineRule="atLeast"/>
        <w:ind w:left="-576" w:right="-576"/>
        <w:jc w:val="both"/>
        <w:rPr>
          <w:rFonts w:ascii="Calibri" w:eastAsia="Calibri" w:hAnsi="Calibri" w:cs="Arial"/>
          <w:szCs w:val="20"/>
          <w:lang w:val="bs-Latn-BA"/>
        </w:rPr>
      </w:pPr>
    </w:p>
    <w:p w:rsidR="00F84FDF" w:rsidRPr="00541F73" w:rsidRDefault="00F84FDF" w:rsidP="00F84FDF">
      <w:pPr>
        <w:tabs>
          <w:tab w:val="left" w:pos="7680"/>
        </w:tabs>
        <w:spacing w:after="0" w:line="0" w:lineRule="atLeast"/>
        <w:ind w:left="-576" w:right="-576"/>
        <w:jc w:val="both"/>
        <w:rPr>
          <w:rFonts w:ascii="Calibri" w:eastAsia="Calibri" w:hAnsi="Calibri" w:cs="Arial"/>
          <w:szCs w:val="20"/>
          <w:lang w:val="bs-Latn-BA"/>
        </w:rPr>
      </w:pPr>
    </w:p>
    <w:p w:rsidR="009E738A" w:rsidRPr="00541F73" w:rsidRDefault="009E738A" w:rsidP="00F84FDF">
      <w:pPr>
        <w:tabs>
          <w:tab w:val="left" w:pos="7680"/>
        </w:tabs>
        <w:spacing w:after="0" w:line="0" w:lineRule="atLeast"/>
        <w:ind w:left="-576" w:right="-576"/>
        <w:jc w:val="both"/>
        <w:rPr>
          <w:rFonts w:ascii="Calibri" w:eastAsia="Calibri" w:hAnsi="Calibri" w:cs="Arial"/>
          <w:szCs w:val="20"/>
          <w:lang w:val="bs-Latn-BA"/>
        </w:rPr>
      </w:pPr>
      <w:r w:rsidRPr="00541F73">
        <w:rPr>
          <w:rFonts w:ascii="Calibri" w:eastAsia="Calibri" w:hAnsi="Calibri" w:cs="Arial"/>
          <w:szCs w:val="20"/>
          <w:lang w:val="bs-Latn-BA"/>
        </w:rPr>
        <w:t>MEDIJIMA</w:t>
      </w:r>
      <w:r w:rsidRPr="00541F73">
        <w:rPr>
          <w:rFonts w:ascii="Times New Roman" w:eastAsia="Times New Roman" w:hAnsi="Times New Roman" w:cs="Arial"/>
          <w:sz w:val="20"/>
          <w:szCs w:val="20"/>
          <w:lang w:val="bs-Latn-BA"/>
        </w:rPr>
        <w:tab/>
      </w:r>
      <w:r w:rsidR="00F84FDF" w:rsidRPr="00541F73">
        <w:rPr>
          <w:rFonts w:ascii="Times New Roman" w:eastAsia="Times New Roman" w:hAnsi="Times New Roman" w:cs="Arial"/>
          <w:sz w:val="20"/>
          <w:szCs w:val="20"/>
          <w:lang w:val="bs-Latn-BA"/>
        </w:rPr>
        <w:t xml:space="preserve">                 </w:t>
      </w:r>
      <w:r w:rsidR="00F84FDF" w:rsidRPr="00541F73">
        <w:rPr>
          <w:rFonts w:ascii="Calibri" w:eastAsia="Calibri" w:hAnsi="Calibri" w:cs="Arial"/>
          <w:szCs w:val="20"/>
          <w:lang w:val="bs-Latn-BA"/>
        </w:rPr>
        <w:t>Bijeljina</w:t>
      </w:r>
      <w:r w:rsidR="004F5EEE">
        <w:rPr>
          <w:rFonts w:ascii="Calibri" w:eastAsia="Calibri" w:hAnsi="Calibri" w:cs="Arial"/>
          <w:szCs w:val="20"/>
          <w:lang w:val="bs-Latn-BA"/>
        </w:rPr>
        <w:t>,</w:t>
      </w:r>
      <w:r w:rsidR="00F84FDF" w:rsidRPr="00541F73">
        <w:rPr>
          <w:rFonts w:ascii="Calibri" w:eastAsia="Calibri" w:hAnsi="Calibri" w:cs="Arial"/>
          <w:szCs w:val="20"/>
          <w:lang w:val="bs-Latn-BA"/>
        </w:rPr>
        <w:t xml:space="preserve"> 20</w:t>
      </w:r>
      <w:r w:rsidRPr="00541F73">
        <w:rPr>
          <w:rFonts w:ascii="Calibri" w:eastAsia="Calibri" w:hAnsi="Calibri" w:cs="Arial"/>
          <w:szCs w:val="20"/>
          <w:lang w:val="bs-Latn-BA"/>
        </w:rPr>
        <w:t>.09.2018.</w:t>
      </w:r>
    </w:p>
    <w:p w:rsidR="009E738A" w:rsidRPr="00541F73" w:rsidRDefault="009E738A" w:rsidP="00F84FDF">
      <w:pPr>
        <w:spacing w:after="0" w:line="20" w:lineRule="exact"/>
        <w:ind w:left="-576" w:right="-576"/>
        <w:jc w:val="both"/>
        <w:rPr>
          <w:rFonts w:ascii="Times New Roman" w:eastAsia="Times New Roman" w:hAnsi="Times New Roman" w:cs="Arial"/>
          <w:sz w:val="24"/>
          <w:szCs w:val="20"/>
          <w:lang w:val="bs-Latn-BA"/>
        </w:rPr>
      </w:pPr>
    </w:p>
    <w:p w:rsidR="009E738A" w:rsidRPr="00541F73" w:rsidRDefault="009E738A" w:rsidP="00F84FDF">
      <w:pPr>
        <w:spacing w:after="0" w:line="252" w:lineRule="exact"/>
        <w:ind w:left="-576" w:right="-576"/>
        <w:jc w:val="both"/>
        <w:rPr>
          <w:rFonts w:ascii="Calibri" w:eastAsia="Calibri" w:hAnsi="Calibri" w:cs="Arial"/>
          <w:b/>
          <w:color w:val="FFFFFF"/>
          <w:sz w:val="24"/>
          <w:szCs w:val="20"/>
          <w:lang w:val="bs-Latn-BA"/>
        </w:rPr>
      </w:pPr>
    </w:p>
    <w:p w:rsidR="009E738A" w:rsidRPr="00541F73" w:rsidRDefault="009E738A" w:rsidP="00F84FDF">
      <w:pPr>
        <w:shd w:val="clear" w:color="auto" w:fill="7030A0"/>
        <w:spacing w:after="0" w:line="252" w:lineRule="exact"/>
        <w:ind w:left="-576" w:right="-576"/>
        <w:jc w:val="center"/>
        <w:rPr>
          <w:rFonts w:ascii="Calibri" w:eastAsia="Calibri" w:hAnsi="Calibri" w:cs="Arial"/>
          <w:b/>
          <w:color w:val="FFFFFF"/>
          <w:sz w:val="24"/>
          <w:szCs w:val="20"/>
          <w:lang w:val="bs-Latn-BA"/>
        </w:rPr>
      </w:pPr>
      <w:r w:rsidRPr="00541F73">
        <w:rPr>
          <w:rFonts w:ascii="Calibri" w:eastAsia="Calibri" w:hAnsi="Calibri" w:cs="Arial"/>
          <w:b/>
          <w:color w:val="FFFFFF"/>
          <w:sz w:val="24"/>
          <w:szCs w:val="20"/>
          <w:lang w:val="bs-Latn-BA"/>
        </w:rPr>
        <w:t>KOLICIJA ,,POD LUPOM“ –</w:t>
      </w:r>
      <w:r w:rsidR="00F84FDF" w:rsidRPr="00541F73">
        <w:rPr>
          <w:rFonts w:ascii="Calibri" w:eastAsia="Calibri" w:hAnsi="Calibri" w:cs="Arial"/>
          <w:b/>
          <w:color w:val="FFFFFF"/>
          <w:sz w:val="24"/>
          <w:szCs w:val="20"/>
          <w:lang w:val="bs-Latn-BA"/>
        </w:rPr>
        <w:t xml:space="preserve"> </w:t>
      </w:r>
      <w:r w:rsidRPr="00541F73">
        <w:rPr>
          <w:rFonts w:ascii="Calibri" w:eastAsia="Calibri" w:hAnsi="Calibri" w:cs="Arial"/>
          <w:b/>
          <w:color w:val="FFFFFF"/>
          <w:sz w:val="24"/>
          <w:szCs w:val="20"/>
          <w:lang w:val="bs-Latn-BA"/>
        </w:rPr>
        <w:t>SAOPŠTENJE ZA JAVNOST</w:t>
      </w:r>
    </w:p>
    <w:p w:rsidR="009E738A" w:rsidRPr="00541F73" w:rsidRDefault="00E8367E" w:rsidP="002461BB">
      <w:pPr>
        <w:spacing w:after="0" w:line="0" w:lineRule="atLeast"/>
        <w:ind w:left="-432" w:right="-432"/>
        <w:jc w:val="center"/>
        <w:rPr>
          <w:rFonts w:eastAsia="Times New Roman" w:cs="Arial"/>
          <w:b/>
          <w:sz w:val="24"/>
          <w:szCs w:val="24"/>
          <w:lang w:val="bs-Latn-BA"/>
        </w:rPr>
      </w:pPr>
      <w:r w:rsidRPr="00541F73">
        <w:rPr>
          <w:rFonts w:eastAsia="Calibri" w:cs="Arial"/>
          <w:b/>
          <w:sz w:val="24"/>
          <w:szCs w:val="24"/>
          <w:lang w:val="bs-Latn-BA"/>
        </w:rPr>
        <w:br/>
      </w:r>
      <w:r w:rsidR="00797DAB" w:rsidRPr="00541F73">
        <w:rPr>
          <w:rFonts w:eastAsia="Times New Roman" w:cs="Arial"/>
          <w:b/>
          <w:sz w:val="24"/>
          <w:szCs w:val="24"/>
          <w:lang w:val="bs-Latn-BA"/>
        </w:rPr>
        <w:t>Politički subjekti u BiH rade što god žele, za njih zakon ne važi</w:t>
      </w:r>
      <w:r w:rsidR="007237F9" w:rsidRPr="00541F73">
        <w:rPr>
          <w:rFonts w:eastAsia="Times New Roman" w:cs="Arial"/>
          <w:b/>
          <w:sz w:val="24"/>
          <w:szCs w:val="24"/>
          <w:lang w:val="bs-Latn-BA"/>
        </w:rPr>
        <w:t xml:space="preserve">  </w:t>
      </w:r>
      <w:r w:rsidR="007237F9" w:rsidRPr="00541F73">
        <w:rPr>
          <w:rFonts w:eastAsia="Times New Roman" w:cs="Arial"/>
          <w:b/>
          <w:sz w:val="24"/>
          <w:szCs w:val="24"/>
          <w:lang w:val="bs-Latn-BA"/>
        </w:rPr>
        <w:br/>
      </w:r>
    </w:p>
    <w:p w:rsidR="00797DAB" w:rsidRPr="00DB1427" w:rsidRDefault="009E738A" w:rsidP="00DB1427">
      <w:pPr>
        <w:pStyle w:val="NoSpacing"/>
        <w:ind w:left="-432" w:right="-432"/>
        <w:jc w:val="both"/>
        <w:rPr>
          <w:rFonts w:cstheme="minorHAnsi"/>
          <w:color w:val="0563C1" w:themeColor="hyperlink"/>
          <w:sz w:val="24"/>
          <w:szCs w:val="24"/>
          <w:lang w:val="bs-Latn-BA"/>
        </w:rPr>
      </w:pPr>
      <w:r w:rsidRPr="00541F73">
        <w:rPr>
          <w:rFonts w:eastAsia="Calibri" w:cs="Calibri"/>
          <w:i/>
          <w:sz w:val="24"/>
          <w:szCs w:val="24"/>
          <w:lang w:val="bs-Latn-BA"/>
        </w:rPr>
        <w:t xml:space="preserve">Koalicija za slobodne i poštene izbore ''Pod lupom'', koja provodi građansko, nestranačko posmatranje izbora u BiH, </w:t>
      </w:r>
      <w:r w:rsidR="00F84FDF" w:rsidRPr="00541F73">
        <w:rPr>
          <w:rFonts w:eastAsia="Calibri" w:cs="Calibri"/>
          <w:i/>
          <w:sz w:val="24"/>
          <w:szCs w:val="24"/>
          <w:lang w:val="bs-Latn-BA"/>
        </w:rPr>
        <w:t>je na današnjoj Press konferenciji u Bijeljini predstavila</w:t>
      </w:r>
      <w:r w:rsidR="00541F73">
        <w:rPr>
          <w:rFonts w:eastAsia="Calibri" w:cs="Calibri"/>
          <w:i/>
          <w:sz w:val="24"/>
          <w:szCs w:val="24"/>
          <w:lang w:val="bs-Latn-BA"/>
        </w:rPr>
        <w:t xml:space="preserve"> nalaze dugoročnog posmatranja Opštih i</w:t>
      </w:r>
      <w:r w:rsidR="00F84FDF" w:rsidRPr="00541F73">
        <w:rPr>
          <w:rFonts w:eastAsia="Calibri" w:cs="Calibri"/>
          <w:i/>
          <w:sz w:val="24"/>
          <w:szCs w:val="24"/>
          <w:lang w:val="bs-Latn-BA"/>
        </w:rPr>
        <w:t xml:space="preserve">zbora 2018 za prvih osam sedmica izvještavanja te izvještaj o dosadašnjem toku izborne kampanje. </w:t>
      </w:r>
      <w:r w:rsidR="00797DAB" w:rsidRPr="00541F73">
        <w:rPr>
          <w:rFonts w:eastAsia="Calibri" w:cs="Calibri"/>
          <w:i/>
          <w:sz w:val="24"/>
          <w:szCs w:val="24"/>
          <w:lang w:val="bs-Latn-BA"/>
        </w:rPr>
        <w:br/>
      </w:r>
      <w:r w:rsidRPr="00541F73">
        <w:rPr>
          <w:rFonts w:eastAsia="Calibri" w:cs="Calibri"/>
          <w:i/>
          <w:sz w:val="24"/>
          <w:szCs w:val="24"/>
          <w:lang w:val="bs-Latn-BA"/>
        </w:rPr>
        <w:br/>
      </w:r>
      <w:r w:rsidR="00797DAB" w:rsidRPr="00541F73">
        <w:rPr>
          <w:sz w:val="24"/>
          <w:szCs w:val="24"/>
          <w:lang w:val="bs-Latn-BA"/>
        </w:rPr>
        <w:t>Dugoročni posmatrači/ce Koalicije ‘’Pod lupom’’ koji su na</w:t>
      </w:r>
      <w:r w:rsidR="00541F73">
        <w:rPr>
          <w:sz w:val="24"/>
          <w:szCs w:val="24"/>
          <w:lang w:val="bs-Latn-BA"/>
        </w:rPr>
        <w:t xml:space="preserve"> terenu već od 15. jula, do 17.</w:t>
      </w:r>
      <w:r w:rsidR="00797DAB" w:rsidRPr="00541F73">
        <w:rPr>
          <w:sz w:val="24"/>
          <w:szCs w:val="24"/>
          <w:lang w:val="bs-Latn-BA"/>
        </w:rPr>
        <w:t xml:space="preserve"> </w:t>
      </w:r>
      <w:r w:rsidR="00541F73">
        <w:rPr>
          <w:sz w:val="24"/>
          <w:szCs w:val="24"/>
          <w:lang w:val="bs-Latn-BA"/>
        </w:rPr>
        <w:t xml:space="preserve">septembra </w:t>
      </w:r>
      <w:r w:rsidR="00797DAB" w:rsidRPr="00541F73">
        <w:rPr>
          <w:sz w:val="24"/>
          <w:szCs w:val="24"/>
          <w:lang w:val="bs-Latn-BA"/>
        </w:rPr>
        <w:t xml:space="preserve">zabilježili su </w:t>
      </w:r>
      <w:r w:rsidR="002461BB" w:rsidRPr="00541F73">
        <w:rPr>
          <w:sz w:val="24"/>
          <w:szCs w:val="24"/>
          <w:lang w:val="bs-Latn-BA"/>
        </w:rPr>
        <w:t>rekordan broj izbornih nepravilnosti</w:t>
      </w:r>
      <w:r w:rsidR="00797DAB" w:rsidRPr="00541F73">
        <w:rPr>
          <w:sz w:val="24"/>
          <w:szCs w:val="24"/>
          <w:lang w:val="bs-Latn-BA"/>
        </w:rPr>
        <w:t xml:space="preserve">. U posljednje vrijeme primjećen </w:t>
      </w:r>
      <w:r w:rsidR="00541F73">
        <w:rPr>
          <w:sz w:val="24"/>
          <w:szCs w:val="24"/>
          <w:lang w:val="bs-Latn-BA"/>
        </w:rPr>
        <w:t xml:space="preserve">je </w:t>
      </w:r>
      <w:r w:rsidR="00797DAB" w:rsidRPr="00541F73">
        <w:rPr>
          <w:sz w:val="24"/>
          <w:szCs w:val="24"/>
          <w:lang w:val="bs-Latn-BA"/>
        </w:rPr>
        <w:t>veći broj slučajeva zloupotrebe ličnih podataka</w:t>
      </w:r>
      <w:r w:rsidR="00DB1427">
        <w:rPr>
          <w:sz w:val="24"/>
          <w:szCs w:val="24"/>
          <w:lang w:val="bs-Latn-BA"/>
        </w:rPr>
        <w:t xml:space="preserve"> građana/ki</w:t>
      </w:r>
      <w:r w:rsidR="00797DAB" w:rsidRPr="00541F73">
        <w:rPr>
          <w:sz w:val="24"/>
          <w:szCs w:val="24"/>
          <w:lang w:val="bs-Latn-BA"/>
        </w:rPr>
        <w:t xml:space="preserve">, najčešće u svrhu glasanja poštom. Koalicija poziva sve građane i građanke BiH, </w:t>
      </w:r>
      <w:r w:rsidR="00797DAB" w:rsidRPr="00541F73">
        <w:rPr>
          <w:rFonts w:cstheme="minorHAnsi"/>
          <w:sz w:val="24"/>
          <w:szCs w:val="24"/>
          <w:lang w:val="bs-Latn-BA"/>
        </w:rPr>
        <w:t>bez obzira na to da li imaju prebivalište u BiH ili u nekoj drugoj državi, da na internet stranici</w:t>
      </w:r>
      <w:r w:rsidR="00541F73">
        <w:rPr>
          <w:rFonts w:cstheme="minorHAnsi"/>
          <w:sz w:val="24"/>
          <w:szCs w:val="24"/>
          <w:lang w:val="bs-Latn-BA"/>
        </w:rPr>
        <w:t xml:space="preserve"> Centralne izborne komisije BiH (CIK BiH)</w:t>
      </w:r>
      <w:r w:rsidR="00797DAB" w:rsidRPr="00541F73">
        <w:rPr>
          <w:rFonts w:cstheme="minorHAnsi"/>
          <w:sz w:val="24"/>
          <w:szCs w:val="24"/>
          <w:lang w:val="bs-Latn-BA"/>
        </w:rPr>
        <w:t xml:space="preserve"> provjere gdje su re</w:t>
      </w:r>
      <w:r w:rsidR="00DB1427">
        <w:rPr>
          <w:rFonts w:cstheme="minorHAnsi"/>
          <w:sz w:val="24"/>
          <w:szCs w:val="24"/>
          <w:lang w:val="bs-Latn-BA"/>
        </w:rPr>
        <w:t>gistrovani za glasanje na linku:</w:t>
      </w:r>
      <w:r w:rsidR="00DB1427">
        <w:t xml:space="preserve"> </w:t>
      </w:r>
      <w:hyperlink r:id="rId8" w:history="1">
        <w:r w:rsidR="00DB1427" w:rsidRPr="0046552E">
          <w:rPr>
            <w:rStyle w:val="Hyperlink"/>
            <w:rFonts w:cstheme="minorHAnsi"/>
            <w:sz w:val="24"/>
            <w:szCs w:val="24"/>
            <w:lang w:val="bs-Latn-BA"/>
          </w:rPr>
          <w:t>https://bit.ly/2rEodRf</w:t>
        </w:r>
      </w:hyperlink>
      <w:r w:rsidR="00DB1427">
        <w:rPr>
          <w:rStyle w:val="Hyperlink"/>
          <w:rFonts w:cstheme="minorHAnsi"/>
          <w:color w:val="auto"/>
          <w:sz w:val="24"/>
          <w:szCs w:val="24"/>
          <w:u w:val="none"/>
          <w:lang w:val="bs-Latn-BA"/>
        </w:rPr>
        <w:t xml:space="preserve">. </w:t>
      </w:r>
      <w:r w:rsidR="00541F73" w:rsidRPr="00DB1427">
        <w:rPr>
          <w:rStyle w:val="Hyperlink"/>
          <w:rFonts w:cstheme="minorHAnsi"/>
          <w:color w:val="auto"/>
          <w:sz w:val="24"/>
          <w:szCs w:val="24"/>
          <w:u w:val="none"/>
          <w:lang w:val="bs-Latn-BA"/>
        </w:rPr>
        <w:t>CIK</w:t>
      </w:r>
      <w:r w:rsidR="00797DAB" w:rsidRPr="00541F73">
        <w:rPr>
          <w:rStyle w:val="Hyperlink"/>
          <w:rFonts w:cstheme="minorHAnsi"/>
          <w:color w:val="auto"/>
          <w:sz w:val="24"/>
          <w:szCs w:val="24"/>
          <w:u w:val="none"/>
          <w:lang w:val="bs-Latn-BA"/>
        </w:rPr>
        <w:t xml:space="preserve"> BiH je upoznata </w:t>
      </w:r>
      <w:r w:rsidR="00797DAB" w:rsidRPr="00541F73">
        <w:rPr>
          <w:sz w:val="24"/>
          <w:szCs w:val="24"/>
          <w:lang w:val="bs-Latn-BA"/>
        </w:rPr>
        <w:t xml:space="preserve">sa ovim slučajevima te će iste proslijediti nadležnom tužilaštvu s obzirom na to da je navedena aktivnost krivično djelo. </w:t>
      </w:r>
      <w:r w:rsidR="00797DAB" w:rsidRPr="00541F73">
        <w:rPr>
          <w:sz w:val="24"/>
          <w:szCs w:val="24"/>
          <w:lang w:val="bs-Latn-BA"/>
        </w:rPr>
        <w:br/>
      </w:r>
      <w:r w:rsidR="00797DAB" w:rsidRPr="00541F73">
        <w:rPr>
          <w:sz w:val="24"/>
          <w:szCs w:val="24"/>
          <w:lang w:val="bs-Latn-BA"/>
        </w:rPr>
        <w:br/>
        <w:t xml:space="preserve">''Pozdravljamo jučerašnju odluku Centralne izborne komisije da javno objavi imena i prezimena birača koji su se prijavili za glasanje putem pošte, sa zaštitom ličnih podataka. Nažalost, ti podaci neće biti objedinjeni i javno objavljeni u elektronskom obliku, već će biti javno istaknuti na oglasnim pločama u lokalnim centrima za birački spisak'' – rekla je Jelena Tanasković Mićanović, koordinatorica za javne politike Koalicije ''Pod lupom''. </w:t>
      </w:r>
      <w:r w:rsidR="00797DAB" w:rsidRPr="00541F73">
        <w:rPr>
          <w:sz w:val="24"/>
          <w:szCs w:val="24"/>
          <w:lang w:val="bs-Latn-BA"/>
        </w:rPr>
        <w:br/>
      </w:r>
      <w:r w:rsidR="00797DAB" w:rsidRPr="00541F73">
        <w:rPr>
          <w:sz w:val="24"/>
          <w:szCs w:val="24"/>
          <w:lang w:val="bs-Latn-BA"/>
        </w:rPr>
        <w:br/>
        <w:t>Posmatrači/ce su evidentirali 33 slučaja zloupotrebe javnih resursa u svrhu kampanje</w:t>
      </w:r>
      <w:r w:rsidR="00541F73">
        <w:rPr>
          <w:sz w:val="24"/>
          <w:szCs w:val="24"/>
          <w:lang w:val="bs-Latn-BA"/>
        </w:rPr>
        <w:t xml:space="preserve">. </w:t>
      </w:r>
      <w:r w:rsidR="00797DAB" w:rsidRPr="00541F73">
        <w:rPr>
          <w:sz w:val="24"/>
          <w:szCs w:val="24"/>
          <w:lang w:val="bs-Latn-BA"/>
        </w:rPr>
        <w:t xml:space="preserve">Tako su u Republici Srpskoj povećane plate u javnom sektoru, povećane penzije, davana jednokratna pomoć penzionerima, te smanjena poreska osnovica za obračun plata čime su svim radnicima u RS plate povećane za oko 30 KM u odnosu na prosječnu platu. Zloupotrebljavani su javni resursi javnih kompanija „Hidroelektrane na Trebišnjici“ i „Putevi RS“, vršeno stranačko zapošljavanje pripravnika u javna preduzeća, te održavani politički događaji u školama. Zabilježeno je i stranačko zapošljavanje kadrova na državnom nivou BiH te u pojedinim kantonima u Federaciji BiH, kao i svečano otvaranje nedovršenih infrastrukturnih projekata. </w:t>
      </w:r>
    </w:p>
    <w:p w:rsidR="00541F73" w:rsidRDefault="00797DAB" w:rsidP="00541F73">
      <w:pPr>
        <w:pStyle w:val="NoSpacing"/>
        <w:ind w:left="-432" w:right="-432"/>
        <w:jc w:val="both"/>
        <w:rPr>
          <w:sz w:val="24"/>
          <w:szCs w:val="24"/>
          <w:lang w:val="bs-Latn-BA"/>
        </w:rPr>
      </w:pPr>
      <w:r w:rsidRPr="00541F73">
        <w:rPr>
          <w:sz w:val="24"/>
          <w:szCs w:val="24"/>
          <w:lang w:val="bs-Latn-BA"/>
        </w:rPr>
        <w:br/>
        <w:t>Kako se bliži izborni dan tako raste i broj zabilježenih slučajeva pritisaka na birače kako u javnim tako i u privatnim kompanijama. Nuđenje novca i drugih protuusluga za glas, prijetnje otkazima, davanje poklona i obećavanje zaposlenja nakon izbora su postali svakodnevnica građana BiH. Vršeni su nedozvoljeni pritisci na zaposlene u Novoj banci, Vodovodu, Kliničkom centru i Kazneno-popravnom zavodu u Banjoj Luci, na zaposlene u privatnoj kompaniji u vlasništvu kandidata na izborima u Gradišci, na zaposlenike javnih institucija u Banovićima i Srebreniku, te nuđenje novca za glas u Brezi, Domaljevcu-Šamcu, Goraždu, Istočnoj Ilidži, Foči u FBiH, Starom Gradu u Sarajevu, Višegradu i Zvorniku.</w:t>
      </w:r>
      <w:r w:rsidRPr="00541F73">
        <w:rPr>
          <w:sz w:val="24"/>
          <w:szCs w:val="24"/>
          <w:lang w:val="bs-Latn-BA"/>
        </w:rPr>
        <w:br/>
      </w:r>
      <w:r w:rsidRPr="00541F73">
        <w:rPr>
          <w:sz w:val="24"/>
          <w:szCs w:val="24"/>
          <w:lang w:val="bs-Latn-BA"/>
        </w:rPr>
        <w:br/>
        <w:t xml:space="preserve">''Mi želimo ohrabriti građane da ovakve slučajeve prijave a nadležne organe pozivamo da rade svoj posao, da zaštite građane i građanke BiH i da im omoguće da na izborni dan izraze svoju volju slobodno, bez pritisaka'' – poručili su iz Koalicije. </w:t>
      </w:r>
      <w:r w:rsidRPr="00541F73">
        <w:rPr>
          <w:sz w:val="24"/>
          <w:szCs w:val="24"/>
          <w:lang w:val="bs-Latn-BA"/>
        </w:rPr>
        <w:br/>
      </w:r>
      <w:r w:rsidRPr="00541F73">
        <w:rPr>
          <w:sz w:val="24"/>
          <w:szCs w:val="24"/>
          <w:lang w:val="bs-Latn-BA"/>
        </w:rPr>
        <w:lastRenderedPageBreak/>
        <w:br/>
      </w:r>
    </w:p>
    <w:p w:rsidR="00797DAB" w:rsidRPr="00541F73" w:rsidRDefault="00541F73" w:rsidP="00541F73">
      <w:pPr>
        <w:pStyle w:val="NoSpacing"/>
        <w:ind w:left="-432" w:right="-432"/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U 30 opšt</w:t>
      </w:r>
      <w:r w:rsidR="002461BB" w:rsidRPr="00541F73">
        <w:rPr>
          <w:sz w:val="24"/>
          <w:szCs w:val="24"/>
          <w:lang w:val="bs-Latn-BA"/>
        </w:rPr>
        <w:t>ina izražena je sumnja u nezakonitu trgovinu mjestima u biračkim odborima</w:t>
      </w:r>
      <w:r>
        <w:rPr>
          <w:sz w:val="24"/>
          <w:szCs w:val="24"/>
          <w:lang w:val="bs-Latn-BA"/>
        </w:rPr>
        <w:t>. U 85 opšt</w:t>
      </w:r>
      <w:r w:rsidR="002461BB" w:rsidRPr="00541F73">
        <w:rPr>
          <w:sz w:val="24"/>
          <w:szCs w:val="24"/>
          <w:lang w:val="bs-Latn-BA"/>
        </w:rPr>
        <w:t>ina, dogodile su se izmjene u članstvu u biračkim odborima</w:t>
      </w:r>
      <w:r>
        <w:rPr>
          <w:sz w:val="24"/>
          <w:szCs w:val="24"/>
          <w:lang w:val="bs-Latn-BA"/>
        </w:rPr>
        <w:t>, a u 26 opšt</w:t>
      </w:r>
      <w:r w:rsidR="002461BB" w:rsidRPr="00541F73">
        <w:rPr>
          <w:sz w:val="24"/>
          <w:szCs w:val="24"/>
          <w:lang w:val="bs-Latn-BA"/>
        </w:rPr>
        <w:t>ina nisu javno objavljena imena članova biračkih odbora sa pripadnošću političkom subjektu, iako je to obaveza lokalnih izbornih komisija.</w:t>
      </w:r>
    </w:p>
    <w:p w:rsidR="002461BB" w:rsidRDefault="002461BB" w:rsidP="002461BB">
      <w:pPr>
        <w:pStyle w:val="NoSpacing"/>
        <w:ind w:left="-432" w:right="-432"/>
        <w:jc w:val="both"/>
        <w:rPr>
          <w:sz w:val="24"/>
          <w:szCs w:val="24"/>
          <w:lang w:val="bs-Latn-BA"/>
        </w:rPr>
      </w:pPr>
      <w:r w:rsidRPr="00541F73">
        <w:rPr>
          <w:sz w:val="24"/>
          <w:szCs w:val="24"/>
          <w:lang w:val="bs-Latn-BA"/>
        </w:rPr>
        <w:br/>
        <w:t>Do 7. septembra, odnosno do dana zvaničog početka izborne kampanje</w:t>
      </w:r>
      <w:r w:rsidR="00541F73">
        <w:rPr>
          <w:sz w:val="24"/>
          <w:szCs w:val="24"/>
          <w:lang w:val="bs-Latn-BA"/>
        </w:rPr>
        <w:t>,</w:t>
      </w:r>
      <w:r w:rsidRPr="00541F73">
        <w:rPr>
          <w:sz w:val="24"/>
          <w:szCs w:val="24"/>
          <w:lang w:val="bs-Latn-BA"/>
        </w:rPr>
        <w:t xml:space="preserve"> zabilježeno je ukupno 436 slučajeva plaćenog političkog oglašavanja u vremenu kada je to zakonom zabranjeno. To je tri puta više nego za Lokalne izbore 2016. godine. 5 političkih subjekata koji su najčešće kršili zakon u ovom segmentu su: Savez nezavisnih socijaldemokrata (SNSD) u 66 slučajeva, Stranka demokratske akcije (SDA) u 53 slučaja, Demokratski narodni savez (DNS) u 36 slučajeva, Savez za bolju budućnost (SBB) u 33 slučaja, te Srpska demokratska stranka (SDS) u 32 slučaja.</w:t>
      </w:r>
    </w:p>
    <w:p w:rsidR="00541F73" w:rsidRPr="00541F73" w:rsidRDefault="00541F73" w:rsidP="002461BB">
      <w:pPr>
        <w:pStyle w:val="NoSpacing"/>
        <w:ind w:left="-432" w:right="-432"/>
        <w:jc w:val="both"/>
        <w:rPr>
          <w:sz w:val="24"/>
          <w:szCs w:val="24"/>
          <w:lang w:val="bs-Latn-BA"/>
        </w:rPr>
      </w:pPr>
    </w:p>
    <w:p w:rsidR="00A3266C" w:rsidRDefault="002461BB" w:rsidP="00C37C10">
      <w:pPr>
        <w:ind w:left="-432" w:right="-432"/>
        <w:jc w:val="both"/>
        <w:rPr>
          <w:sz w:val="24"/>
          <w:szCs w:val="24"/>
          <w:lang w:val="bs-Latn-BA"/>
        </w:rPr>
      </w:pPr>
      <w:r w:rsidRPr="00541F73">
        <w:rPr>
          <w:sz w:val="24"/>
          <w:szCs w:val="24"/>
          <w:lang w:val="bs-Latn-BA"/>
        </w:rPr>
        <w:t xml:space="preserve">U </w:t>
      </w:r>
      <w:r w:rsidR="00541F73">
        <w:rPr>
          <w:sz w:val="24"/>
          <w:szCs w:val="24"/>
          <w:lang w:val="bs-Latn-BA"/>
        </w:rPr>
        <w:t>14 opšt</w:t>
      </w:r>
      <w:r w:rsidRPr="00541F73">
        <w:rPr>
          <w:sz w:val="24"/>
          <w:szCs w:val="24"/>
          <w:lang w:val="bs-Latn-BA"/>
        </w:rPr>
        <w:t>ina postoji sumnja u ažurnost biračkog spiska koja se najčešće očit</w:t>
      </w:r>
      <w:r w:rsidR="00541F73">
        <w:rPr>
          <w:sz w:val="24"/>
          <w:szCs w:val="24"/>
          <w:lang w:val="bs-Latn-BA"/>
        </w:rPr>
        <w:t>uje u određenom</w:t>
      </w:r>
      <w:r w:rsidRPr="00541F73">
        <w:rPr>
          <w:sz w:val="24"/>
          <w:szCs w:val="24"/>
          <w:lang w:val="bs-Latn-BA"/>
        </w:rPr>
        <w:t xml:space="preserve"> broju umrlih lica na biračkim spi</w:t>
      </w:r>
      <w:r w:rsidR="00197022">
        <w:rPr>
          <w:sz w:val="24"/>
          <w:szCs w:val="24"/>
          <w:lang w:val="bs-Latn-BA"/>
        </w:rPr>
        <w:t>s</w:t>
      </w:r>
      <w:r w:rsidRPr="00541F73">
        <w:rPr>
          <w:sz w:val="24"/>
          <w:szCs w:val="24"/>
          <w:lang w:val="bs-Latn-BA"/>
        </w:rPr>
        <w:t xml:space="preserve">kovima i </w:t>
      </w:r>
      <w:r w:rsidR="00541F73">
        <w:rPr>
          <w:sz w:val="24"/>
          <w:szCs w:val="24"/>
          <w:lang w:val="bs-Latn-BA"/>
        </w:rPr>
        <w:t>neuklanjanju lica koja su se odrekla državljanstva BiH s</w:t>
      </w:r>
      <w:r w:rsidR="00C37C10">
        <w:rPr>
          <w:sz w:val="24"/>
          <w:szCs w:val="24"/>
          <w:lang w:val="bs-Latn-BA"/>
        </w:rPr>
        <w:t xml:space="preserve">a biračkih spiskova. Sumnje u </w:t>
      </w:r>
      <w:r w:rsidR="00541F73">
        <w:rPr>
          <w:sz w:val="24"/>
          <w:szCs w:val="24"/>
          <w:lang w:val="bs-Latn-BA"/>
        </w:rPr>
        <w:t>ažurnost biračkog spiska izražene su u</w:t>
      </w:r>
      <w:r w:rsidRPr="00541F73">
        <w:rPr>
          <w:sz w:val="24"/>
          <w:szCs w:val="24"/>
          <w:lang w:val="bs-Latn-BA"/>
        </w:rPr>
        <w:t xml:space="preserve"> </w:t>
      </w:r>
      <w:r w:rsidR="00541F73">
        <w:rPr>
          <w:sz w:val="24"/>
          <w:szCs w:val="24"/>
          <w:lang w:val="bs-Latn-BA"/>
        </w:rPr>
        <w:t xml:space="preserve">Banovićima, Banjoj Luci, Bosanskoj Krupi, </w:t>
      </w:r>
      <w:r w:rsidR="00C37C10">
        <w:rPr>
          <w:sz w:val="24"/>
          <w:szCs w:val="24"/>
          <w:lang w:val="bs-Latn-BA"/>
        </w:rPr>
        <w:t xml:space="preserve">Čapljini, </w:t>
      </w:r>
      <w:r w:rsidR="00541F73">
        <w:rPr>
          <w:sz w:val="24"/>
          <w:szCs w:val="24"/>
          <w:lang w:val="bs-Latn-BA"/>
        </w:rPr>
        <w:t>Domaljev</w:t>
      </w:r>
      <w:r w:rsidRPr="00541F73">
        <w:rPr>
          <w:sz w:val="24"/>
          <w:szCs w:val="24"/>
          <w:lang w:val="bs-Latn-BA"/>
        </w:rPr>
        <w:t>c</w:t>
      </w:r>
      <w:r w:rsidR="00541F73">
        <w:rPr>
          <w:sz w:val="24"/>
          <w:szCs w:val="24"/>
          <w:lang w:val="bs-Latn-BA"/>
        </w:rPr>
        <w:t>u-Šam</w:t>
      </w:r>
      <w:r w:rsidRPr="00541F73">
        <w:rPr>
          <w:sz w:val="24"/>
          <w:szCs w:val="24"/>
          <w:lang w:val="bs-Latn-BA"/>
        </w:rPr>
        <w:t>c</w:t>
      </w:r>
      <w:r w:rsidR="00541F73">
        <w:rPr>
          <w:sz w:val="24"/>
          <w:szCs w:val="24"/>
          <w:lang w:val="bs-Latn-BA"/>
        </w:rPr>
        <w:t>u</w:t>
      </w:r>
      <w:r w:rsidRPr="00541F73">
        <w:rPr>
          <w:sz w:val="24"/>
          <w:szCs w:val="24"/>
          <w:lang w:val="bs-Latn-BA"/>
        </w:rPr>
        <w:t xml:space="preserve">, </w:t>
      </w:r>
      <w:r w:rsidR="00541F73">
        <w:rPr>
          <w:sz w:val="24"/>
          <w:szCs w:val="24"/>
          <w:lang w:val="bs-Latn-BA"/>
        </w:rPr>
        <w:t xml:space="preserve">Donjem Žabaru, </w:t>
      </w:r>
      <w:r w:rsidR="00C37C10">
        <w:rPr>
          <w:sz w:val="24"/>
          <w:szCs w:val="24"/>
          <w:lang w:val="bs-Latn-BA"/>
        </w:rPr>
        <w:t>Ilijašu, Kalesiji, Ključu, Odžaku, Plagićevu,</w:t>
      </w:r>
      <w:r w:rsidR="00541F73">
        <w:rPr>
          <w:sz w:val="24"/>
          <w:szCs w:val="24"/>
          <w:lang w:val="bs-Latn-BA"/>
        </w:rPr>
        <w:t xml:space="preserve"> Ravno</w:t>
      </w:r>
      <w:r w:rsidR="00C37C10">
        <w:rPr>
          <w:sz w:val="24"/>
          <w:szCs w:val="24"/>
          <w:lang w:val="bs-Latn-BA"/>
        </w:rPr>
        <w:t>m</w:t>
      </w:r>
      <w:r w:rsidR="00541F73">
        <w:rPr>
          <w:sz w:val="24"/>
          <w:szCs w:val="24"/>
          <w:lang w:val="bs-Latn-BA"/>
        </w:rPr>
        <w:t xml:space="preserve">, </w:t>
      </w:r>
      <w:r w:rsidR="00C37C10">
        <w:rPr>
          <w:sz w:val="24"/>
          <w:szCs w:val="24"/>
          <w:lang w:val="bs-Latn-BA"/>
        </w:rPr>
        <w:t>Sapni i</w:t>
      </w:r>
      <w:r w:rsidRPr="00541F73">
        <w:rPr>
          <w:sz w:val="24"/>
          <w:szCs w:val="24"/>
          <w:lang w:val="bs-Latn-BA"/>
        </w:rPr>
        <w:t xml:space="preserve"> V</w:t>
      </w:r>
      <w:r w:rsidR="00C37C10">
        <w:rPr>
          <w:sz w:val="24"/>
          <w:szCs w:val="24"/>
          <w:lang w:val="bs-Latn-BA"/>
        </w:rPr>
        <w:t>itezu</w:t>
      </w:r>
      <w:r w:rsidRPr="00541F73">
        <w:rPr>
          <w:sz w:val="24"/>
          <w:szCs w:val="24"/>
          <w:lang w:val="bs-Latn-BA"/>
        </w:rPr>
        <w:t>.</w:t>
      </w:r>
      <w:r w:rsidRPr="00541F73">
        <w:rPr>
          <w:sz w:val="24"/>
          <w:szCs w:val="24"/>
          <w:lang w:val="bs-Latn-BA"/>
        </w:rPr>
        <w:br/>
      </w:r>
      <w:r w:rsidRPr="00541F73">
        <w:rPr>
          <w:sz w:val="24"/>
          <w:szCs w:val="24"/>
          <w:lang w:val="bs-Latn-BA"/>
        </w:rPr>
        <w:br/>
      </w:r>
      <w:r w:rsidRPr="00541F73">
        <w:rPr>
          <w:rFonts w:cstheme="minorHAnsi"/>
          <w:sz w:val="24"/>
          <w:szCs w:val="24"/>
          <w:lang w:val="bs-Latn-BA"/>
        </w:rPr>
        <w:t xml:space="preserve">Od 7. septembra Koalicija ''Pod lupom'' na terenu ima dodatna 42 posmatrača/ice koji izvještavaju o </w:t>
      </w:r>
      <w:r w:rsidR="00C37C10">
        <w:rPr>
          <w:rFonts w:cstheme="minorHAnsi"/>
          <w:sz w:val="24"/>
          <w:szCs w:val="24"/>
          <w:lang w:val="bs-Latn-BA"/>
        </w:rPr>
        <w:t>toku izborne kampanje</w:t>
      </w:r>
      <w:r w:rsidRPr="00541F73">
        <w:rPr>
          <w:rFonts w:cstheme="minorHAnsi"/>
          <w:sz w:val="24"/>
          <w:szCs w:val="24"/>
          <w:lang w:val="bs-Latn-BA"/>
        </w:rPr>
        <w:t>.</w:t>
      </w:r>
      <w:r w:rsidR="00C37C10">
        <w:rPr>
          <w:rFonts w:cstheme="minorHAnsi"/>
          <w:sz w:val="24"/>
          <w:szCs w:val="24"/>
          <w:lang w:val="bs-Latn-BA"/>
        </w:rPr>
        <w:t xml:space="preserve"> </w:t>
      </w:r>
      <w:r w:rsidRPr="00541F73">
        <w:rPr>
          <w:rFonts w:cstheme="minorHAnsi"/>
          <w:sz w:val="24"/>
          <w:szCs w:val="24"/>
          <w:lang w:val="bs-Latn-BA"/>
        </w:rPr>
        <w:t>Prema nalazima posmatrača/ica</w:t>
      </w:r>
      <w:r w:rsidR="00C37C10">
        <w:rPr>
          <w:rFonts w:cstheme="minorHAnsi"/>
          <w:sz w:val="24"/>
          <w:szCs w:val="24"/>
          <w:lang w:val="bs-Latn-BA"/>
        </w:rPr>
        <w:t xml:space="preserve"> do 17. septembra je</w:t>
      </w:r>
      <w:r w:rsidRPr="00541F73">
        <w:rPr>
          <w:rFonts w:cstheme="minorHAnsi"/>
          <w:sz w:val="24"/>
          <w:szCs w:val="24"/>
          <w:lang w:val="bs-Latn-BA"/>
        </w:rPr>
        <w:t xml:space="preserve"> </w:t>
      </w:r>
      <w:r w:rsidRPr="00541F73">
        <w:rPr>
          <w:sz w:val="24"/>
          <w:szCs w:val="24"/>
          <w:lang w:val="bs-Latn-BA"/>
        </w:rPr>
        <w:t>z</w:t>
      </w:r>
      <w:r w:rsidR="00C37C10">
        <w:rPr>
          <w:sz w:val="24"/>
          <w:szCs w:val="24"/>
          <w:lang w:val="bs-Latn-BA"/>
        </w:rPr>
        <w:t>abilježeno</w:t>
      </w:r>
      <w:r w:rsidRPr="00541F73">
        <w:rPr>
          <w:sz w:val="24"/>
          <w:szCs w:val="24"/>
          <w:lang w:val="bs-Latn-BA"/>
        </w:rPr>
        <w:t xml:space="preserve"> 17 slučajeva na kojima su kandidati/kinje na predizborni događaj došli službenim vozilom ili pod pratnjom službenog osiguranja. Po broju evidentiranih slučajeva korištenja službenih vozila i osiguranja u svrhu kampanje prednjače stranke Saveza za pobjedu sa 10 slučajeva, DNS, SDA i SNSD sa po dva slučaja, te DF u jednom slučaju. </w:t>
      </w:r>
      <w:r w:rsidR="00A3266C" w:rsidRPr="00A3266C">
        <w:rPr>
          <w:sz w:val="24"/>
          <w:szCs w:val="24"/>
          <w:lang w:val="bs-Latn-BA"/>
        </w:rPr>
        <w:t xml:space="preserve">Tako su Adam Šukalo, Bakir Izetbegović, Denis Zvizdić, Dragan Mektić, Igor Crnadak, Marko Pavić, Milan Dunović, Milorad Dodik, Mirko Šarović, Mladen Ivanić, Neđo Trninić, Sebija Izetbegović, Vukota Govedarica i Željka Cvijanović zloupotrijebili javne resurse građana u svrhe stranačke kampanje. </w:t>
      </w:r>
    </w:p>
    <w:p w:rsidR="00C37C10" w:rsidRDefault="002461BB" w:rsidP="00C37C10">
      <w:pPr>
        <w:ind w:left="-432" w:right="-432"/>
        <w:jc w:val="both"/>
        <w:rPr>
          <w:sz w:val="24"/>
          <w:szCs w:val="24"/>
          <w:lang w:val="bs-Latn-BA"/>
        </w:rPr>
      </w:pPr>
      <w:r w:rsidRPr="00541F73">
        <w:rPr>
          <w:sz w:val="24"/>
          <w:szCs w:val="24"/>
          <w:lang w:val="bs-Latn-BA"/>
        </w:rPr>
        <w:t>Na 13 predizbornih događaja po</w:t>
      </w:r>
      <w:r w:rsidR="00C37C10">
        <w:rPr>
          <w:sz w:val="24"/>
          <w:szCs w:val="24"/>
          <w:lang w:val="bs-Latn-BA"/>
        </w:rPr>
        <w:t>litički subjekti su organizovali pr</w:t>
      </w:r>
      <w:r w:rsidRPr="00541F73">
        <w:rPr>
          <w:sz w:val="24"/>
          <w:szCs w:val="24"/>
          <w:lang w:val="bs-Latn-BA"/>
        </w:rPr>
        <w:t xml:space="preserve">evoz za posjetioce, </w:t>
      </w:r>
      <w:r w:rsidR="00C37C10">
        <w:rPr>
          <w:sz w:val="24"/>
          <w:szCs w:val="24"/>
          <w:lang w:val="bs-Latn-BA"/>
        </w:rPr>
        <w:t xml:space="preserve">a </w:t>
      </w:r>
      <w:r w:rsidRPr="00541F73">
        <w:rPr>
          <w:sz w:val="24"/>
          <w:szCs w:val="24"/>
          <w:lang w:val="bs-Latn-BA"/>
        </w:rPr>
        <w:t>na 15 p</w:t>
      </w:r>
      <w:r w:rsidR="00C37C10">
        <w:rPr>
          <w:sz w:val="24"/>
          <w:szCs w:val="24"/>
          <w:lang w:val="bs-Latn-BA"/>
        </w:rPr>
        <w:t>redizobrnih skupova organizovana</w:t>
      </w:r>
      <w:r w:rsidRPr="00541F73">
        <w:rPr>
          <w:sz w:val="24"/>
          <w:szCs w:val="24"/>
          <w:lang w:val="bs-Latn-BA"/>
        </w:rPr>
        <w:t xml:space="preserve"> je podjela besplatnog pića i hrane</w:t>
      </w:r>
      <w:r w:rsidR="00C37C10">
        <w:rPr>
          <w:sz w:val="24"/>
          <w:szCs w:val="24"/>
          <w:lang w:val="bs-Latn-BA"/>
        </w:rPr>
        <w:t>. Šest događaja organizovano je</w:t>
      </w:r>
      <w:r w:rsidRPr="00541F73">
        <w:rPr>
          <w:sz w:val="24"/>
          <w:szCs w:val="24"/>
          <w:lang w:val="bs-Latn-BA"/>
        </w:rPr>
        <w:t xml:space="preserve"> u toku radnog vremena na kojima su prisustvovali i zaposlenici u državnim institucijama. Primjećen je i neprikladan govor i zapaljiva, ratnohuškačka retorika tokom obraćanja kandidata/kinja na predizbornim skupovima. </w:t>
      </w:r>
      <w:r w:rsidRPr="00541F73">
        <w:rPr>
          <w:sz w:val="24"/>
          <w:szCs w:val="24"/>
          <w:lang w:val="bs-Latn-BA"/>
        </w:rPr>
        <w:br/>
      </w:r>
      <w:r w:rsidRPr="00541F73">
        <w:rPr>
          <w:sz w:val="24"/>
          <w:szCs w:val="24"/>
          <w:lang w:val="bs-Latn-BA"/>
        </w:rPr>
        <w:br/>
        <w:t>Tokom kampanje uočene su i druge nepravilnosti kao što je postavljanje oglasa, plakata, postera, odnosno pisanje imena ili slogana koji su u vezi sa izbornom kampanjom, unutar ili na zgradama u kojima su smješteni organi vlasti na svim nivoima, javnim preduzećima i ustanovama i mjesnim zajednicama, na vjerskim objektima, na javnim putevima i površinam</w:t>
      </w:r>
      <w:r w:rsidR="00197022">
        <w:rPr>
          <w:sz w:val="24"/>
          <w:szCs w:val="24"/>
          <w:lang w:val="bs-Latn-BA"/>
        </w:rPr>
        <w:t>a,  što je takođe</w:t>
      </w:r>
      <w:r w:rsidR="00C37C10">
        <w:rPr>
          <w:sz w:val="24"/>
          <w:szCs w:val="24"/>
          <w:lang w:val="bs-Latn-BA"/>
        </w:rPr>
        <w:t xml:space="preserve"> zabranjeno.</w:t>
      </w:r>
    </w:p>
    <w:p w:rsidR="00A3266C" w:rsidRDefault="00C37C10" w:rsidP="00A3266C">
      <w:pPr>
        <w:ind w:left="-432" w:right="-432"/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'</w:t>
      </w:r>
      <w:r w:rsidR="002461BB" w:rsidRPr="00541F73">
        <w:rPr>
          <w:rFonts w:cstheme="minorHAnsi"/>
          <w:sz w:val="24"/>
          <w:szCs w:val="24"/>
          <w:lang w:val="bs-Latn-BA"/>
        </w:rPr>
        <w:t>'</w:t>
      </w:r>
      <w:r w:rsidR="002461BB" w:rsidRPr="00541F73">
        <w:rPr>
          <w:sz w:val="24"/>
          <w:szCs w:val="24"/>
          <w:lang w:val="bs-Latn-BA"/>
        </w:rPr>
        <w:t xml:space="preserve">Zakon se kontiunirano </w:t>
      </w:r>
      <w:r w:rsidR="002461BB" w:rsidRPr="00541F73">
        <w:rPr>
          <w:i/>
          <w:sz w:val="24"/>
          <w:szCs w:val="24"/>
          <w:lang w:val="bs-Latn-BA"/>
        </w:rPr>
        <w:t>zaobilazi u širokom luku</w:t>
      </w:r>
      <w:r w:rsidR="002461BB" w:rsidRPr="00541F73">
        <w:rPr>
          <w:sz w:val="24"/>
          <w:szCs w:val="24"/>
          <w:lang w:val="bs-Latn-BA"/>
        </w:rPr>
        <w:t xml:space="preserve"> i to obično rade oni koji direktno učestvuju u izradi i donošenju tih istih zakona. Ako zakon ne poštuju oni koji će sutra predstavljati i zastupati građane i građanke ove zemlje kako očekivati od građana i građanki BiH da poštuju isti?’’ – izjavila je Nina Zubović, koordinatorica za odnose sa javnošću Koalicije ‘’Pod lupom’’. </w:t>
      </w:r>
    </w:p>
    <w:p w:rsidR="00A3266C" w:rsidRDefault="00A3266C" w:rsidP="00A3266C">
      <w:pPr>
        <w:ind w:left="-432" w:right="-432"/>
        <w:jc w:val="both"/>
        <w:rPr>
          <w:sz w:val="24"/>
          <w:szCs w:val="24"/>
          <w:lang w:val="bs-Latn-BA"/>
        </w:rPr>
      </w:pPr>
    </w:p>
    <w:p w:rsidR="00A3266C" w:rsidRDefault="00A3266C" w:rsidP="00A3266C">
      <w:pPr>
        <w:ind w:left="-432" w:right="-432"/>
        <w:jc w:val="both"/>
        <w:rPr>
          <w:sz w:val="24"/>
          <w:szCs w:val="24"/>
          <w:lang w:val="bs-Latn-BA"/>
        </w:rPr>
      </w:pPr>
    </w:p>
    <w:p w:rsidR="00A3266C" w:rsidRDefault="00F84FDF" w:rsidP="00A3266C">
      <w:pPr>
        <w:ind w:left="-432" w:right="-432"/>
        <w:jc w:val="both"/>
        <w:rPr>
          <w:sz w:val="24"/>
          <w:szCs w:val="24"/>
          <w:lang w:val="bs-Latn-BA"/>
        </w:rPr>
      </w:pPr>
      <w:r w:rsidRPr="00541F73">
        <w:rPr>
          <w:sz w:val="24"/>
          <w:szCs w:val="24"/>
          <w:lang w:val="bs-Latn-BA"/>
        </w:rPr>
        <w:t>Iz Koalicije apeluju na političke subjekte da se ponašaju korektno i u skladu sa zakonom tokom izborne kampanje te</w:t>
      </w:r>
      <w:r w:rsidR="002461BB" w:rsidRPr="00541F73">
        <w:rPr>
          <w:sz w:val="24"/>
          <w:szCs w:val="24"/>
          <w:lang w:val="bs-Latn-BA"/>
        </w:rPr>
        <w:t xml:space="preserve"> n</w:t>
      </w:r>
      <w:r w:rsidRPr="00541F73">
        <w:rPr>
          <w:sz w:val="24"/>
          <w:szCs w:val="24"/>
          <w:lang w:val="bs-Latn-BA"/>
        </w:rPr>
        <w:t xml:space="preserve">a nadležne institucije da sve izborne nepravilnosti sankcionišu i da ubrzaju svoju reakciju. </w:t>
      </w:r>
    </w:p>
    <w:p w:rsidR="00C37C10" w:rsidRDefault="00197022" w:rsidP="00A3266C">
      <w:pPr>
        <w:ind w:left="-432" w:right="-432"/>
        <w:jc w:val="both"/>
        <w:rPr>
          <w:rFonts w:eastAsia="Calibri" w:cs="Calibri"/>
          <w:sz w:val="24"/>
          <w:szCs w:val="24"/>
          <w:lang w:val="bs-Latn-BA"/>
        </w:rPr>
      </w:pPr>
      <w:r>
        <w:rPr>
          <w:rFonts w:eastAsia="Calibri" w:cs="Calibri"/>
          <w:sz w:val="24"/>
          <w:szCs w:val="24"/>
          <w:lang w:val="bs-Latn-BA"/>
        </w:rPr>
        <w:t xml:space="preserve">Posmatrači/ce prate i rad lokalnih izbornih komisija. </w:t>
      </w:r>
      <w:r w:rsidR="00C37C10" w:rsidRPr="00C37C10">
        <w:rPr>
          <w:rFonts w:eastAsia="Calibri" w:cs="Calibri"/>
          <w:sz w:val="24"/>
          <w:szCs w:val="24"/>
          <w:lang w:val="bs-Latn-BA"/>
        </w:rPr>
        <w:t>U prethodnih osam sedmica, lokalne izborne komisije održ</w:t>
      </w:r>
      <w:r w:rsidR="00C37C10">
        <w:rPr>
          <w:rFonts w:eastAsia="Calibri" w:cs="Calibri"/>
          <w:sz w:val="24"/>
          <w:szCs w:val="24"/>
          <w:lang w:val="bs-Latn-BA"/>
        </w:rPr>
        <w:t>ale su 688 sjednica. Više od 80% sjednica</w:t>
      </w:r>
      <w:r w:rsidR="00C37C10" w:rsidRPr="00C37C10">
        <w:rPr>
          <w:rFonts w:eastAsia="Calibri" w:cs="Calibri"/>
          <w:sz w:val="24"/>
          <w:szCs w:val="24"/>
          <w:lang w:val="bs-Latn-BA"/>
        </w:rPr>
        <w:t xml:space="preserve"> bilo </w:t>
      </w:r>
      <w:r w:rsidR="00C37C10">
        <w:rPr>
          <w:rFonts w:eastAsia="Calibri" w:cs="Calibri"/>
          <w:sz w:val="24"/>
          <w:szCs w:val="24"/>
          <w:lang w:val="bs-Latn-BA"/>
        </w:rPr>
        <w:t xml:space="preserve">je </w:t>
      </w:r>
      <w:r w:rsidR="00C37C10" w:rsidRPr="00C37C10">
        <w:rPr>
          <w:rFonts w:eastAsia="Calibri" w:cs="Calibri"/>
          <w:sz w:val="24"/>
          <w:szCs w:val="24"/>
          <w:lang w:val="bs-Latn-BA"/>
        </w:rPr>
        <w:t xml:space="preserve">unaprijed najavljeno, što je napredak u odnosu </w:t>
      </w:r>
      <w:r w:rsidR="00C37C10">
        <w:rPr>
          <w:rFonts w:eastAsia="Calibri" w:cs="Calibri"/>
          <w:sz w:val="24"/>
          <w:szCs w:val="24"/>
          <w:lang w:val="bs-Latn-BA"/>
        </w:rPr>
        <w:t>na izbore 2014. i 2016. godine. Lokalnim izbornim komisijama</w:t>
      </w:r>
      <w:r w:rsidR="00C37C10" w:rsidRPr="00C37C10">
        <w:rPr>
          <w:rFonts w:eastAsia="Calibri" w:cs="Calibri"/>
          <w:sz w:val="24"/>
          <w:szCs w:val="24"/>
          <w:lang w:val="bs-Latn-BA"/>
        </w:rPr>
        <w:t xml:space="preserve"> uloženo </w:t>
      </w:r>
      <w:r w:rsidR="00C37C10">
        <w:rPr>
          <w:rFonts w:eastAsia="Calibri" w:cs="Calibri"/>
          <w:sz w:val="24"/>
          <w:szCs w:val="24"/>
          <w:lang w:val="bs-Latn-BA"/>
        </w:rPr>
        <w:t xml:space="preserve">je </w:t>
      </w:r>
      <w:r w:rsidR="00C37C10" w:rsidRPr="00C37C10">
        <w:rPr>
          <w:rFonts w:eastAsia="Calibri" w:cs="Calibri"/>
          <w:sz w:val="24"/>
          <w:szCs w:val="24"/>
          <w:lang w:val="bs-Latn-BA"/>
        </w:rPr>
        <w:t>ukupno 19 primjedbi i prigovora na izborni proces, koje se najčešće odnose na imeno</w:t>
      </w:r>
      <w:r w:rsidR="00C37C10">
        <w:rPr>
          <w:rFonts w:eastAsia="Calibri" w:cs="Calibri"/>
          <w:sz w:val="24"/>
          <w:szCs w:val="24"/>
          <w:lang w:val="bs-Latn-BA"/>
        </w:rPr>
        <w:t>vanje članova biračkih odbora. Sve lokalne izborne komisije</w:t>
      </w:r>
      <w:r w:rsidR="00C37C10" w:rsidRPr="00C37C10">
        <w:rPr>
          <w:rFonts w:eastAsia="Calibri" w:cs="Calibri"/>
          <w:sz w:val="24"/>
          <w:szCs w:val="24"/>
          <w:lang w:val="bs-Latn-BA"/>
        </w:rPr>
        <w:t xml:space="preserve"> rade u punom sastavu i imaju usvojen Poslovnik o radu, što je napredak u odnosu na prve </w:t>
      </w:r>
      <w:r w:rsidR="00C37C10">
        <w:rPr>
          <w:rFonts w:eastAsia="Calibri" w:cs="Calibri"/>
          <w:sz w:val="24"/>
          <w:szCs w:val="24"/>
          <w:lang w:val="bs-Latn-BA"/>
        </w:rPr>
        <w:t xml:space="preserve">četiri sedmice izvještavanja. </w:t>
      </w:r>
    </w:p>
    <w:p w:rsidR="00C37C10" w:rsidRDefault="00C37C10" w:rsidP="00C37C10">
      <w:pPr>
        <w:ind w:left="-432" w:right="-432"/>
        <w:jc w:val="both"/>
        <w:rPr>
          <w:rFonts w:eastAsia="Calibri" w:cs="Calibri"/>
          <w:sz w:val="24"/>
          <w:szCs w:val="24"/>
          <w:lang w:val="bs-Latn-BA"/>
        </w:rPr>
      </w:pPr>
      <w:r>
        <w:rPr>
          <w:rFonts w:eastAsia="Calibri" w:cs="Calibri"/>
          <w:sz w:val="24"/>
          <w:szCs w:val="24"/>
          <w:lang w:val="bs-Latn-BA"/>
        </w:rPr>
        <w:t xml:space="preserve">11 lokalnih izbornih komisija </w:t>
      </w:r>
      <w:r w:rsidRPr="00C37C10">
        <w:rPr>
          <w:rFonts w:eastAsia="Calibri" w:cs="Calibri"/>
          <w:sz w:val="24"/>
          <w:szCs w:val="24"/>
          <w:lang w:val="bs-Latn-BA"/>
        </w:rPr>
        <w:t xml:space="preserve">ne poštuje odredbe Izbornog </w:t>
      </w:r>
      <w:r>
        <w:rPr>
          <w:rFonts w:eastAsia="Calibri" w:cs="Calibri"/>
          <w:sz w:val="24"/>
          <w:szCs w:val="24"/>
          <w:lang w:val="bs-Latn-BA"/>
        </w:rPr>
        <w:t>zakona o ravnopravnosti spolova, a 11 lokalnih izbornih komisija</w:t>
      </w:r>
      <w:r w:rsidRPr="00C37C10">
        <w:rPr>
          <w:rFonts w:eastAsia="Calibri" w:cs="Calibri"/>
          <w:sz w:val="24"/>
          <w:szCs w:val="24"/>
          <w:lang w:val="bs-Latn-BA"/>
        </w:rPr>
        <w:t xml:space="preserve"> i dalje nema adekvatne uslove za rad. Zabilježeno je </w:t>
      </w:r>
      <w:r>
        <w:rPr>
          <w:rFonts w:eastAsia="Calibri" w:cs="Calibri"/>
          <w:sz w:val="24"/>
          <w:szCs w:val="24"/>
          <w:lang w:val="bs-Latn-BA"/>
        </w:rPr>
        <w:t>i kršenje rokova od strane lokalnih izbornih komisija</w:t>
      </w:r>
      <w:r w:rsidRPr="00C37C10">
        <w:rPr>
          <w:rFonts w:eastAsia="Calibri" w:cs="Calibri"/>
          <w:sz w:val="24"/>
          <w:szCs w:val="24"/>
          <w:lang w:val="bs-Latn-BA"/>
        </w:rPr>
        <w:t xml:space="preserve"> predviđenih izbornim kalendarom.</w:t>
      </w:r>
    </w:p>
    <w:p w:rsidR="009E738A" w:rsidRPr="00541F73" w:rsidRDefault="00F84FDF" w:rsidP="00C37C10">
      <w:pPr>
        <w:ind w:left="-432" w:right="-432"/>
        <w:jc w:val="both"/>
        <w:rPr>
          <w:rFonts w:cstheme="minorHAnsi"/>
          <w:sz w:val="24"/>
          <w:szCs w:val="24"/>
          <w:lang w:val="bs-Latn-BA"/>
        </w:rPr>
      </w:pPr>
      <w:r w:rsidRPr="00541F73">
        <w:rPr>
          <w:rFonts w:eastAsia="Calibri" w:cs="Calibri"/>
          <w:sz w:val="24"/>
          <w:szCs w:val="24"/>
          <w:lang w:val="bs-Latn-BA"/>
        </w:rPr>
        <w:t>Podsjećamo</w:t>
      </w:r>
      <w:r w:rsidR="009E738A" w:rsidRPr="00541F73">
        <w:rPr>
          <w:rFonts w:eastAsia="Calibri" w:cs="Calibri"/>
          <w:sz w:val="24"/>
          <w:szCs w:val="24"/>
          <w:lang w:val="bs-Latn-BA"/>
        </w:rPr>
        <w:t xml:space="preserve"> sve </w:t>
      </w:r>
      <w:r w:rsidR="009E738A" w:rsidRPr="00541F73">
        <w:rPr>
          <w:rFonts w:cs="Calibri"/>
          <w:sz w:val="24"/>
          <w:szCs w:val="24"/>
          <w:lang w:val="bs-Latn-BA"/>
        </w:rPr>
        <w:t>građane i građanke Bosne i Hercegovine da sve uočene nepravilnosti u izbornom procesu prije izbornog dana i na izborni dan mogu prijaviti</w:t>
      </w:r>
      <w:r w:rsidR="00C37C10">
        <w:rPr>
          <w:rFonts w:cs="Calibri"/>
          <w:sz w:val="24"/>
          <w:szCs w:val="24"/>
          <w:lang w:val="bs-Latn-BA"/>
        </w:rPr>
        <w:t xml:space="preserve"> Koaliciji ''Pod lupom'' na besplatan</w:t>
      </w:r>
      <w:r w:rsidR="009E738A" w:rsidRPr="00541F73">
        <w:rPr>
          <w:rFonts w:cs="Calibri"/>
          <w:sz w:val="24"/>
          <w:szCs w:val="24"/>
          <w:lang w:val="bs-Latn-BA"/>
        </w:rPr>
        <w:t xml:space="preserve"> broj telefona 080 05 05 05 ili putem web stranice </w:t>
      </w:r>
      <w:hyperlink r:id="rId9" w:history="1">
        <w:r w:rsidR="009E738A" w:rsidRPr="00541F73">
          <w:rPr>
            <w:rStyle w:val="Hyperlink"/>
            <w:rFonts w:cs="Calibri"/>
            <w:sz w:val="24"/>
            <w:szCs w:val="24"/>
            <w:lang w:val="bs-Latn-BA"/>
          </w:rPr>
          <w:t>www.podlupom.org</w:t>
        </w:r>
      </w:hyperlink>
      <w:r w:rsidR="009E738A" w:rsidRPr="00541F73">
        <w:rPr>
          <w:rFonts w:cs="Calibri"/>
          <w:sz w:val="24"/>
          <w:szCs w:val="24"/>
          <w:lang w:val="bs-Latn-BA"/>
        </w:rPr>
        <w:t>.</w:t>
      </w:r>
      <w:r w:rsidR="009E738A" w:rsidRPr="00541F73">
        <w:rPr>
          <w:sz w:val="24"/>
          <w:lang w:val="bs-Latn-BA"/>
        </w:rPr>
        <w:br/>
      </w:r>
      <w:bookmarkStart w:id="0" w:name="_GoBack"/>
      <w:bookmarkEnd w:id="0"/>
    </w:p>
    <w:p w:rsidR="009E738A" w:rsidRPr="00541F73" w:rsidRDefault="009E738A" w:rsidP="002461BB">
      <w:pPr>
        <w:spacing w:after="0" w:line="229" w:lineRule="auto"/>
        <w:ind w:left="-432" w:right="-432"/>
        <w:jc w:val="right"/>
        <w:rPr>
          <w:rFonts w:eastAsia="Calibri" w:cs="Calibri"/>
          <w:sz w:val="24"/>
          <w:szCs w:val="24"/>
          <w:lang w:val="bs-Latn-BA"/>
        </w:rPr>
      </w:pPr>
      <w:r w:rsidRPr="00541F73">
        <w:rPr>
          <w:sz w:val="24"/>
          <w:lang w:val="bs-Latn-BA"/>
        </w:rPr>
        <w:t xml:space="preserve">                                                                                                                                                                S poštovanjem,</w:t>
      </w:r>
    </w:p>
    <w:p w:rsidR="009E738A" w:rsidRPr="00541F73" w:rsidRDefault="009E738A" w:rsidP="002461BB">
      <w:pPr>
        <w:spacing w:line="0" w:lineRule="atLeast"/>
        <w:ind w:left="-432" w:right="-432" w:firstLine="567"/>
        <w:jc w:val="right"/>
        <w:rPr>
          <w:sz w:val="24"/>
          <w:lang w:val="bs-Latn-BA"/>
        </w:rPr>
      </w:pPr>
      <w:r w:rsidRPr="00541F73">
        <w:rPr>
          <w:sz w:val="24"/>
          <w:lang w:val="bs-Latn-BA"/>
        </w:rPr>
        <w:t xml:space="preserve">                                                                                                                                             Koalicija ''Pod lupom''</w:t>
      </w:r>
    </w:p>
    <w:p w:rsidR="006133DC" w:rsidRPr="00541F73" w:rsidRDefault="006133DC" w:rsidP="00F84FDF">
      <w:pPr>
        <w:ind w:left="-432" w:right="-432"/>
        <w:rPr>
          <w:lang w:val="bs-Latn-BA"/>
        </w:rPr>
      </w:pPr>
    </w:p>
    <w:sectPr w:rsidR="006133DC" w:rsidRPr="00541F73" w:rsidSect="00F84FDF">
      <w:headerReference w:type="default" r:id="rId10"/>
      <w:footerReference w:type="default" r:id="rId11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88E" w:rsidRDefault="0001188E" w:rsidP="00A0311E">
      <w:pPr>
        <w:spacing w:after="0" w:line="240" w:lineRule="auto"/>
      </w:pPr>
      <w:r>
        <w:separator/>
      </w:r>
    </w:p>
  </w:endnote>
  <w:endnote w:type="continuationSeparator" w:id="0">
    <w:p w:rsidR="0001188E" w:rsidRDefault="0001188E" w:rsidP="00A0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11E" w:rsidRDefault="001A6143">
    <w:pPr>
      <w:pStyle w:val="Footer"/>
    </w:pPr>
    <w:r>
      <w:rPr>
        <w:noProof/>
        <w:lang w:val="bs-Latn-BA" w:eastAsia="bs-Latn-B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-841375</wp:posOffset>
          </wp:positionH>
          <wp:positionV relativeFrom="paragraph">
            <wp:posOffset>-617855</wp:posOffset>
          </wp:positionV>
          <wp:extent cx="7682400" cy="759600"/>
          <wp:effectExtent l="0" t="0" r="0" b="254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88E" w:rsidRDefault="0001188E" w:rsidP="00A0311E">
      <w:pPr>
        <w:spacing w:after="0" w:line="240" w:lineRule="auto"/>
      </w:pPr>
      <w:r>
        <w:separator/>
      </w:r>
    </w:p>
  </w:footnote>
  <w:footnote w:type="continuationSeparator" w:id="0">
    <w:p w:rsidR="0001188E" w:rsidRDefault="0001188E" w:rsidP="00A0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11E" w:rsidRDefault="00541F73" w:rsidP="006133DC">
    <w:pPr>
      <w:pStyle w:val="Header"/>
      <w:tabs>
        <w:tab w:val="clear" w:pos="4703"/>
        <w:tab w:val="clear" w:pos="9406"/>
        <w:tab w:val="left" w:pos="5370"/>
      </w:tabs>
    </w:pPr>
    <w:r>
      <w:rPr>
        <w:noProof/>
        <w:lang w:val="bs-Latn-BA" w:eastAsia="bs-Latn-BA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3043555</wp:posOffset>
          </wp:positionH>
          <wp:positionV relativeFrom="paragraph">
            <wp:posOffset>-163830</wp:posOffset>
          </wp:positionV>
          <wp:extent cx="1485900" cy="547370"/>
          <wp:effectExtent l="0" t="0" r="0" b="508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said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54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2081530</wp:posOffset>
          </wp:positionH>
          <wp:positionV relativeFrom="paragraph">
            <wp:posOffset>-239395</wp:posOffset>
          </wp:positionV>
          <wp:extent cx="907460" cy="701675"/>
          <wp:effectExtent l="0" t="0" r="6985" b="317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7460" cy="70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-453390</wp:posOffset>
          </wp:positionV>
          <wp:extent cx="7753621" cy="1249680"/>
          <wp:effectExtent l="0" t="0" r="0" b="762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d_Lupom_zaglavlje_mem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621" cy="1249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6FA6">
      <w:rPr>
        <w:noProof/>
        <w:lang w:val="bs-Latn-BA" w:eastAsia="bs-Latn-B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4380865</wp:posOffset>
              </wp:positionH>
              <wp:positionV relativeFrom="paragraph">
                <wp:posOffset>-327660</wp:posOffset>
              </wp:positionV>
              <wp:extent cx="2270760" cy="10134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760" cy="1013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4B90" w:rsidRPr="001C4B90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>Glavni</w:t>
                          </w:r>
                          <w:proofErr w:type="spellEnd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>ured</w:t>
                          </w:r>
                          <w:proofErr w:type="spellEnd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 xml:space="preserve"> Sarajevo</w:t>
                          </w:r>
                        </w:p>
                        <w:p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r w:rsidRPr="00174FF1">
                            <w:rPr>
                              <w:sz w:val="18"/>
                              <w:szCs w:val="18"/>
                            </w:rPr>
                            <w:t>Koste</w:t>
                          </w:r>
                          <w:proofErr w:type="spellEnd"/>
                          <w:r w:rsidRPr="00174FF1">
                            <w:rPr>
                              <w:sz w:val="18"/>
                              <w:szCs w:val="18"/>
                            </w:rPr>
                            <w:t xml:space="preserve"> Hermana 11/2</w:t>
                          </w:r>
                        </w:p>
                        <w:p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71 000 Sarajevo</w:t>
                          </w:r>
                        </w:p>
                        <w:p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proofErr w:type="gramStart"/>
                          <w:r w:rsidRPr="00174FF1">
                            <w:rPr>
                              <w:sz w:val="18"/>
                              <w:szCs w:val="18"/>
                            </w:rPr>
                            <w:t>t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el</w:t>
                          </w:r>
                          <w:proofErr w:type="spellEnd"/>
                          <w:proofErr w:type="gramEnd"/>
                          <w:r w:rsidR="001C4B90" w:rsidRPr="00174FF1">
                            <w:rPr>
                              <w:sz w:val="18"/>
                              <w:szCs w:val="18"/>
                            </w:rPr>
                            <w:t xml:space="preserve">: 033 268 </w:t>
                          </w:r>
                          <w:r w:rsidR="00CD4B65">
                            <w:rPr>
                              <w:sz w:val="18"/>
                              <w:szCs w:val="18"/>
                            </w:rPr>
                            <w:t>160</w:t>
                          </w:r>
                        </w:p>
                        <w:p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gramStart"/>
                          <w:r w:rsidRPr="00174FF1">
                            <w:rPr>
                              <w:sz w:val="18"/>
                              <w:szCs w:val="18"/>
                            </w:rPr>
                            <w:t>f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ax</w:t>
                          </w:r>
                          <w:proofErr w:type="gramEnd"/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: 033 221 998</w:t>
                          </w:r>
                        </w:p>
                        <w:p w:rsidR="001C4B90" w:rsidRPr="00F837B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color w:val="8E76BD"/>
                              <w:sz w:val="20"/>
                              <w:szCs w:val="20"/>
                            </w:rPr>
                          </w:pPr>
                          <w:r w:rsidRPr="00F837B1">
                            <w:rPr>
                              <w:color w:val="8E76BD"/>
                              <w:sz w:val="20"/>
                              <w:szCs w:val="20"/>
                            </w:rPr>
                            <w:t>info@podlupom.org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4.95pt;margin-top:-25.8pt;width:178.8pt;height:7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" filled="f" stroked="f">
              <v:textbox>
                <w:txbxContent>
                  <w:p w:rsidR="001C4B90" w:rsidRPr="001C4B90" w:rsidRDefault="001C4B90" w:rsidP="00174FF1">
                    <w:pPr>
                      <w:spacing w:after="0" w:line="240" w:lineRule="auto"/>
                      <w:jc w:val="right"/>
                      <w:rPr>
                        <w:b/>
                        <w:color w:val="8E76BD"/>
                        <w:sz w:val="20"/>
                        <w:szCs w:val="20"/>
                      </w:rPr>
                    </w:pPr>
                    <w:proofErr w:type="spellStart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>Glavni</w:t>
                    </w:r>
                    <w:proofErr w:type="spellEnd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>ured</w:t>
                    </w:r>
                    <w:proofErr w:type="spellEnd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 xml:space="preserve"> Sarajevo</w:t>
                    </w:r>
                  </w:p>
                  <w:p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spellStart"/>
                    <w:r w:rsidRPr="00174FF1">
                      <w:rPr>
                        <w:sz w:val="18"/>
                        <w:szCs w:val="18"/>
                      </w:rPr>
                      <w:t>Koste</w:t>
                    </w:r>
                    <w:proofErr w:type="spellEnd"/>
                    <w:r w:rsidRPr="00174FF1">
                      <w:rPr>
                        <w:sz w:val="18"/>
                        <w:szCs w:val="18"/>
                      </w:rPr>
                      <w:t xml:space="preserve"> Hermana 11/2</w:t>
                    </w:r>
                  </w:p>
                  <w:p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71 000 Sarajevo</w:t>
                    </w:r>
                  </w:p>
                  <w:p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spellStart"/>
                    <w:proofErr w:type="gramStart"/>
                    <w:r w:rsidRPr="00174FF1">
                      <w:rPr>
                        <w:sz w:val="18"/>
                        <w:szCs w:val="18"/>
                      </w:rPr>
                      <w:t>t</w:t>
                    </w:r>
                    <w:r w:rsidR="001C4B90" w:rsidRPr="00174FF1">
                      <w:rPr>
                        <w:sz w:val="18"/>
                        <w:szCs w:val="18"/>
                      </w:rPr>
                      <w:t>el</w:t>
                    </w:r>
                    <w:proofErr w:type="spellEnd"/>
                    <w:proofErr w:type="gramEnd"/>
                    <w:r w:rsidR="001C4B90" w:rsidRPr="00174FF1">
                      <w:rPr>
                        <w:sz w:val="18"/>
                        <w:szCs w:val="18"/>
                      </w:rPr>
                      <w:t xml:space="preserve">: 033 268 </w:t>
                    </w:r>
                    <w:r w:rsidR="00CD4B65">
                      <w:rPr>
                        <w:sz w:val="18"/>
                        <w:szCs w:val="18"/>
                      </w:rPr>
                      <w:t>160</w:t>
                    </w:r>
                  </w:p>
                  <w:p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gramStart"/>
                    <w:r w:rsidRPr="00174FF1">
                      <w:rPr>
                        <w:sz w:val="18"/>
                        <w:szCs w:val="18"/>
                      </w:rPr>
                      <w:t>f</w:t>
                    </w:r>
                    <w:r w:rsidR="001C4B90" w:rsidRPr="00174FF1">
                      <w:rPr>
                        <w:sz w:val="18"/>
                        <w:szCs w:val="18"/>
                      </w:rPr>
                      <w:t>ax</w:t>
                    </w:r>
                    <w:proofErr w:type="gramEnd"/>
                    <w:r w:rsidR="001C4B90" w:rsidRPr="00174FF1">
                      <w:rPr>
                        <w:sz w:val="18"/>
                        <w:szCs w:val="18"/>
                      </w:rPr>
                      <w:t>: 033 221 998</w:t>
                    </w:r>
                  </w:p>
                  <w:p w:rsidR="001C4B90" w:rsidRPr="00F837B1" w:rsidRDefault="001C4B90" w:rsidP="00174FF1">
                    <w:pPr>
                      <w:spacing w:after="0" w:line="240" w:lineRule="auto"/>
                      <w:jc w:val="right"/>
                      <w:rPr>
                        <w:color w:val="8E76BD"/>
                        <w:sz w:val="20"/>
                        <w:szCs w:val="20"/>
                      </w:rPr>
                    </w:pPr>
                    <w:r w:rsidRPr="00F837B1">
                      <w:rPr>
                        <w:color w:val="8E76BD"/>
                        <w:sz w:val="20"/>
                        <w:szCs w:val="20"/>
                      </w:rPr>
                      <w:t>info@podlupom.org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133DC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4471D"/>
    <w:multiLevelType w:val="hybridMultilevel"/>
    <w:tmpl w:val="99CA5140"/>
    <w:lvl w:ilvl="0" w:tplc="152461D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E1E1F"/>
    <w:multiLevelType w:val="hybridMultilevel"/>
    <w:tmpl w:val="C9F8E314"/>
    <w:lvl w:ilvl="0" w:tplc="28AA878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71FE1"/>
    <w:multiLevelType w:val="hybridMultilevel"/>
    <w:tmpl w:val="4AB8C936"/>
    <w:lvl w:ilvl="0" w:tplc="67F6BA3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9284B"/>
    <w:multiLevelType w:val="hybridMultilevel"/>
    <w:tmpl w:val="8B2A2BE6"/>
    <w:lvl w:ilvl="0" w:tplc="F28A482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7483F"/>
    <w:multiLevelType w:val="hybridMultilevel"/>
    <w:tmpl w:val="A15CCA26"/>
    <w:lvl w:ilvl="0" w:tplc="97980F76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1105A"/>
    <w:multiLevelType w:val="hybridMultilevel"/>
    <w:tmpl w:val="F904BE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22931"/>
    <w:multiLevelType w:val="hybridMultilevel"/>
    <w:tmpl w:val="9260EE32"/>
    <w:lvl w:ilvl="0" w:tplc="2CFC1B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32E3D"/>
    <w:multiLevelType w:val="hybridMultilevel"/>
    <w:tmpl w:val="407A1894"/>
    <w:lvl w:ilvl="0" w:tplc="1FC2D2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A0"/>
    <w:rsid w:val="0001188E"/>
    <w:rsid w:val="000129F0"/>
    <w:rsid w:val="00012EFC"/>
    <w:rsid w:val="00050152"/>
    <w:rsid w:val="00050559"/>
    <w:rsid w:val="000827A8"/>
    <w:rsid w:val="000A6E1D"/>
    <w:rsid w:val="000C515C"/>
    <w:rsid w:val="000E37BC"/>
    <w:rsid w:val="00133FDA"/>
    <w:rsid w:val="00143716"/>
    <w:rsid w:val="00174FF1"/>
    <w:rsid w:val="00197022"/>
    <w:rsid w:val="001A6143"/>
    <w:rsid w:val="001C4B90"/>
    <w:rsid w:val="001D24FC"/>
    <w:rsid w:val="00227BC6"/>
    <w:rsid w:val="002445CC"/>
    <w:rsid w:val="002461BB"/>
    <w:rsid w:val="002535B5"/>
    <w:rsid w:val="00256545"/>
    <w:rsid w:val="0029250B"/>
    <w:rsid w:val="00292BC5"/>
    <w:rsid w:val="002E32A6"/>
    <w:rsid w:val="00323318"/>
    <w:rsid w:val="003337FE"/>
    <w:rsid w:val="00365106"/>
    <w:rsid w:val="003776C7"/>
    <w:rsid w:val="00431F04"/>
    <w:rsid w:val="00441D44"/>
    <w:rsid w:val="004A3A88"/>
    <w:rsid w:val="004A55FA"/>
    <w:rsid w:val="004B61B1"/>
    <w:rsid w:val="004F5EEE"/>
    <w:rsid w:val="00515F25"/>
    <w:rsid w:val="00541F73"/>
    <w:rsid w:val="00554770"/>
    <w:rsid w:val="00573800"/>
    <w:rsid w:val="00590A2D"/>
    <w:rsid w:val="006133DC"/>
    <w:rsid w:val="00627932"/>
    <w:rsid w:val="00653635"/>
    <w:rsid w:val="006973C3"/>
    <w:rsid w:val="006B72CC"/>
    <w:rsid w:val="006D63E7"/>
    <w:rsid w:val="006E46A0"/>
    <w:rsid w:val="00702B4A"/>
    <w:rsid w:val="00715862"/>
    <w:rsid w:val="007237F9"/>
    <w:rsid w:val="0074597F"/>
    <w:rsid w:val="00797DAB"/>
    <w:rsid w:val="007C6EA4"/>
    <w:rsid w:val="007F06AD"/>
    <w:rsid w:val="007F0A61"/>
    <w:rsid w:val="00820128"/>
    <w:rsid w:val="00821049"/>
    <w:rsid w:val="00822892"/>
    <w:rsid w:val="0083010A"/>
    <w:rsid w:val="00853934"/>
    <w:rsid w:val="008C3A22"/>
    <w:rsid w:val="00980863"/>
    <w:rsid w:val="009B4BE5"/>
    <w:rsid w:val="009E738A"/>
    <w:rsid w:val="00A0311E"/>
    <w:rsid w:val="00A3266C"/>
    <w:rsid w:val="00A64C5C"/>
    <w:rsid w:val="00AA0EBE"/>
    <w:rsid w:val="00AA3F5A"/>
    <w:rsid w:val="00B76E00"/>
    <w:rsid w:val="00B831E7"/>
    <w:rsid w:val="00BB6472"/>
    <w:rsid w:val="00BE0982"/>
    <w:rsid w:val="00C37C10"/>
    <w:rsid w:val="00C52A45"/>
    <w:rsid w:val="00CB3B1D"/>
    <w:rsid w:val="00CD4B65"/>
    <w:rsid w:val="00CF5896"/>
    <w:rsid w:val="00D46A8A"/>
    <w:rsid w:val="00D61DC8"/>
    <w:rsid w:val="00DB05D0"/>
    <w:rsid w:val="00DB1427"/>
    <w:rsid w:val="00DB32BB"/>
    <w:rsid w:val="00DC6F87"/>
    <w:rsid w:val="00DE35D3"/>
    <w:rsid w:val="00DF3F60"/>
    <w:rsid w:val="00E35783"/>
    <w:rsid w:val="00E440A8"/>
    <w:rsid w:val="00E5458C"/>
    <w:rsid w:val="00E8367E"/>
    <w:rsid w:val="00F124C2"/>
    <w:rsid w:val="00F17CA6"/>
    <w:rsid w:val="00F30CE3"/>
    <w:rsid w:val="00F34B91"/>
    <w:rsid w:val="00F46FA6"/>
    <w:rsid w:val="00F837B1"/>
    <w:rsid w:val="00F84FDF"/>
    <w:rsid w:val="00FA426C"/>
    <w:rsid w:val="00FC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9D3CF8-AF52-4DDB-ABEE-9DDEB2CB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3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11E"/>
  </w:style>
  <w:style w:type="paragraph" w:styleId="Footer">
    <w:name w:val="footer"/>
    <w:basedOn w:val="Normal"/>
    <w:link w:val="Foot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11E"/>
  </w:style>
  <w:style w:type="paragraph" w:styleId="NoSpacing">
    <w:name w:val="No Spacing"/>
    <w:uiPriority w:val="1"/>
    <w:qFormat/>
    <w:rsid w:val="00A031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3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F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3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9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3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B32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2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rEodR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odlupom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580C7-4FED-426F-B431-09E86274B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1229</Words>
  <Characters>7009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2018-09-03T10:38:00Z</cp:lastPrinted>
  <dcterms:created xsi:type="dcterms:W3CDTF">2018-09-20T07:20:00Z</dcterms:created>
  <dcterms:modified xsi:type="dcterms:W3CDTF">2018-09-20T07:54:00Z</dcterms:modified>
</cp:coreProperties>
</file>