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45" w:rsidRDefault="00220145" w:rsidP="00E45262">
      <w:pPr>
        <w:jc w:val="both"/>
        <w:rPr>
          <w:b/>
          <w:sz w:val="24"/>
          <w:szCs w:val="24"/>
        </w:rPr>
      </w:pPr>
    </w:p>
    <w:p w:rsidR="00E45262" w:rsidRPr="007A3B53" w:rsidRDefault="007217FF" w:rsidP="00E45262">
      <w:pPr>
        <w:jc w:val="both"/>
        <w:rPr>
          <w:b/>
          <w:sz w:val="24"/>
          <w:szCs w:val="24"/>
        </w:rPr>
      </w:pPr>
      <w:r w:rsidRPr="007A3B53">
        <w:rPr>
          <w:b/>
          <w:sz w:val="24"/>
          <w:szCs w:val="24"/>
        </w:rPr>
        <w:t>Usvojene</w:t>
      </w:r>
      <w:r w:rsidR="00E45262" w:rsidRPr="007A3B53">
        <w:rPr>
          <w:b/>
          <w:sz w:val="24"/>
          <w:szCs w:val="24"/>
        </w:rPr>
        <w:t xml:space="preserve"> </w:t>
      </w:r>
      <w:r w:rsidR="00166C0A" w:rsidRPr="007A3B53">
        <w:rPr>
          <w:b/>
          <w:sz w:val="24"/>
          <w:szCs w:val="24"/>
        </w:rPr>
        <w:t>3</w:t>
      </w:r>
      <w:r w:rsidR="00E45262" w:rsidRPr="007A3B53">
        <w:rPr>
          <w:b/>
          <w:sz w:val="24"/>
          <w:szCs w:val="24"/>
        </w:rPr>
        <w:t xml:space="preserve"> </w:t>
      </w:r>
      <w:r w:rsidRPr="007A3B53">
        <w:rPr>
          <w:b/>
          <w:sz w:val="24"/>
          <w:szCs w:val="24"/>
        </w:rPr>
        <w:t xml:space="preserve">od </w:t>
      </w:r>
      <w:r w:rsidR="00B95EB9" w:rsidRPr="007A3B53">
        <w:rPr>
          <w:b/>
          <w:sz w:val="24"/>
          <w:szCs w:val="24"/>
        </w:rPr>
        <w:t xml:space="preserve"> 12 </w:t>
      </w:r>
      <w:r w:rsidRPr="007A3B53">
        <w:rPr>
          <w:b/>
          <w:sz w:val="24"/>
          <w:szCs w:val="24"/>
        </w:rPr>
        <w:t>prioritetnih preporuka</w:t>
      </w:r>
      <w:r w:rsidR="00E45262" w:rsidRPr="007A3B53">
        <w:rPr>
          <w:b/>
          <w:sz w:val="24"/>
          <w:szCs w:val="24"/>
        </w:rPr>
        <w:t xml:space="preserve"> Koalicije ''Pod</w:t>
      </w:r>
      <w:r w:rsidR="00B95EB9" w:rsidRPr="007A3B53">
        <w:rPr>
          <w:b/>
          <w:sz w:val="24"/>
          <w:szCs w:val="24"/>
        </w:rPr>
        <w:t xml:space="preserve"> lupom''</w:t>
      </w:r>
    </w:p>
    <w:p w:rsidR="008B5EB3" w:rsidRPr="008B5EB3" w:rsidRDefault="00166C0A" w:rsidP="00A96D51">
      <w:pPr>
        <w:jc w:val="both"/>
        <w:rPr>
          <w:b/>
          <w:sz w:val="24"/>
          <w:szCs w:val="24"/>
        </w:rPr>
      </w:pPr>
      <w:r w:rsidRPr="007A3B53">
        <w:rPr>
          <w:b/>
          <w:noProof/>
          <w:sz w:val="24"/>
          <w:szCs w:val="24"/>
          <w:lang w:eastAsia="bs-Latn-BA"/>
        </w:rPr>
        <w:drawing>
          <wp:inline distT="0" distB="0" distL="0" distR="0">
            <wp:extent cx="2655570" cy="223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 lupom - Infografike Decembar 2017-10-glasačke kutij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5EB3">
        <w:rPr>
          <w:rFonts w:cs="Times New Roman"/>
          <w:sz w:val="24"/>
          <w:szCs w:val="24"/>
        </w:rPr>
        <w:br/>
      </w:r>
      <w:r w:rsidR="008B5EB3">
        <w:rPr>
          <w:rFonts w:cs="Times New Roman"/>
          <w:sz w:val="24"/>
          <w:szCs w:val="24"/>
        </w:rPr>
        <w:br/>
      </w:r>
      <w:r w:rsidR="00A96D51" w:rsidRPr="007A3B53">
        <w:rPr>
          <w:rFonts w:cs="Times New Roman"/>
          <w:sz w:val="24"/>
          <w:szCs w:val="24"/>
        </w:rPr>
        <w:t xml:space="preserve">Centralna izborna komisija BiH usvojila je </w:t>
      </w:r>
      <w:r w:rsidRPr="007A3B53">
        <w:rPr>
          <w:rFonts w:cs="Times New Roman"/>
          <w:sz w:val="24"/>
          <w:szCs w:val="24"/>
        </w:rPr>
        <w:t>tri</w:t>
      </w:r>
      <w:r w:rsidR="007217FF" w:rsidRPr="007A3B53">
        <w:rPr>
          <w:rFonts w:cs="Times New Roman"/>
          <w:sz w:val="24"/>
          <w:szCs w:val="24"/>
        </w:rPr>
        <w:t xml:space="preserve"> od dvanaest</w:t>
      </w:r>
      <w:r w:rsidR="00A96D51" w:rsidRPr="007A3B53">
        <w:rPr>
          <w:rFonts w:cs="Times New Roman"/>
          <w:sz w:val="24"/>
          <w:szCs w:val="24"/>
        </w:rPr>
        <w:t xml:space="preserve"> prioritetnih p</w:t>
      </w:r>
      <w:r w:rsidR="007217FF" w:rsidRPr="007A3B53">
        <w:rPr>
          <w:rFonts w:cs="Times New Roman"/>
          <w:sz w:val="24"/>
          <w:szCs w:val="24"/>
        </w:rPr>
        <w:t>reporuk</w:t>
      </w:r>
      <w:r w:rsidR="00A96D51" w:rsidRPr="007A3B53">
        <w:rPr>
          <w:rFonts w:cs="Times New Roman"/>
          <w:sz w:val="24"/>
          <w:szCs w:val="24"/>
        </w:rPr>
        <w:t>a Koalicije ''Pod lupom''</w:t>
      </w:r>
      <w:r w:rsidR="00220145" w:rsidRPr="007A3B53">
        <w:rPr>
          <w:rFonts w:cs="Times New Roman"/>
          <w:sz w:val="24"/>
          <w:szCs w:val="24"/>
        </w:rPr>
        <w:t xml:space="preserve"> </w:t>
      </w:r>
      <w:r w:rsidR="008404A7" w:rsidRPr="007A3B53">
        <w:rPr>
          <w:rFonts w:cs="Times New Roman"/>
          <w:sz w:val="24"/>
          <w:szCs w:val="24"/>
        </w:rPr>
        <w:t xml:space="preserve">za bolje izbore u BiH </w:t>
      </w:r>
      <w:r w:rsidR="00A96D51" w:rsidRPr="007A3B53">
        <w:rPr>
          <w:rFonts w:cs="Times New Roman"/>
          <w:sz w:val="24"/>
          <w:szCs w:val="24"/>
        </w:rPr>
        <w:t xml:space="preserve">- objavljivanje svih imena članova biračkih odbora </w:t>
      </w:r>
      <w:r w:rsidR="00A96D51" w:rsidRPr="007A3B53">
        <w:rPr>
          <w:rFonts w:cs="Times New Roman"/>
          <w:sz w:val="24"/>
          <w:szCs w:val="24"/>
          <w:shd w:val="clear" w:color="auto" w:fill="FFFFFF"/>
        </w:rPr>
        <w:t>nakon imenovanja u birački odb</w:t>
      </w:r>
      <w:r w:rsidR="009004C4" w:rsidRPr="007A3B53">
        <w:rPr>
          <w:rFonts w:cs="Times New Roman"/>
          <w:sz w:val="24"/>
          <w:szCs w:val="24"/>
          <w:shd w:val="clear" w:color="auto" w:fill="FFFFFF"/>
        </w:rPr>
        <w:t>or i na izborni dan u cilju spr</w:t>
      </w:r>
      <w:r w:rsidR="00A96D51" w:rsidRPr="007A3B53">
        <w:rPr>
          <w:rFonts w:cs="Times New Roman"/>
          <w:sz w:val="24"/>
          <w:szCs w:val="24"/>
          <w:shd w:val="clear" w:color="auto" w:fill="FFFFFF"/>
        </w:rPr>
        <w:t>ječavanja razmjene mjesta i potencijalne trgovi</w:t>
      </w:r>
      <w:r w:rsidRPr="007A3B53">
        <w:rPr>
          <w:rFonts w:cs="Times New Roman"/>
          <w:sz w:val="24"/>
          <w:szCs w:val="24"/>
          <w:shd w:val="clear" w:color="auto" w:fill="FFFFFF"/>
        </w:rPr>
        <w:t xml:space="preserve">ne mjestima u biračkim odborima, </w:t>
      </w:r>
      <w:r w:rsidR="00A96D51" w:rsidRPr="007A3B53">
        <w:rPr>
          <w:rFonts w:cs="Times New Roman"/>
          <w:sz w:val="24"/>
          <w:szCs w:val="24"/>
          <w:shd w:val="clear" w:color="auto" w:fill="FFFFFF"/>
        </w:rPr>
        <w:t>smanjenje visine glasačkih kabina na bi</w:t>
      </w:r>
      <w:r w:rsidRPr="007A3B53">
        <w:rPr>
          <w:rFonts w:cs="Times New Roman"/>
          <w:sz w:val="24"/>
          <w:szCs w:val="24"/>
          <w:shd w:val="clear" w:color="auto" w:fill="FFFFFF"/>
        </w:rPr>
        <w:t>račkim mjestima te uvođenje providnih glasačkih kutija na svim biračkim mjestima u BiH.</w:t>
      </w:r>
      <w:r w:rsidR="00A96D51" w:rsidRPr="007A3B53">
        <w:rPr>
          <w:rFonts w:cs="Times New Roman"/>
          <w:sz w:val="24"/>
          <w:szCs w:val="24"/>
          <w:shd w:val="clear" w:color="auto" w:fill="FFFFFF"/>
        </w:rPr>
        <w:br/>
      </w:r>
      <w:r w:rsidR="00A96D51" w:rsidRPr="007A3B53">
        <w:rPr>
          <w:rFonts w:cs="Times New Roman"/>
          <w:b/>
          <w:sz w:val="24"/>
          <w:szCs w:val="24"/>
          <w:shd w:val="clear" w:color="auto" w:fill="FFFFFF"/>
        </w:rPr>
        <w:br/>
      </w:r>
      <w:r w:rsidR="00297612" w:rsidRPr="007A3B53">
        <w:rPr>
          <w:b/>
          <w:sz w:val="24"/>
          <w:szCs w:val="24"/>
        </w:rPr>
        <w:t>63 dugoročna posmatrača/ice Koalicije na terenu</w:t>
      </w:r>
      <w:r w:rsidRPr="007A3B53">
        <w:rPr>
          <w:b/>
          <w:sz w:val="24"/>
          <w:szCs w:val="24"/>
        </w:rPr>
        <w:t xml:space="preserve"> </w:t>
      </w:r>
      <w:r w:rsidR="008B5EB3">
        <w:rPr>
          <w:b/>
          <w:sz w:val="24"/>
          <w:szCs w:val="24"/>
        </w:rPr>
        <w:br/>
      </w:r>
      <w:r w:rsidR="00474676" w:rsidRPr="007A3B53">
        <w:rPr>
          <w:b/>
          <w:sz w:val="24"/>
          <w:szCs w:val="24"/>
        </w:rPr>
        <w:br/>
      </w:r>
      <w:r w:rsidR="00474676" w:rsidRPr="007A3B53">
        <w:rPr>
          <w:b/>
          <w:noProof/>
          <w:sz w:val="24"/>
          <w:szCs w:val="24"/>
          <w:lang w:eastAsia="bs-Latn-BA"/>
        </w:rPr>
        <w:drawing>
          <wp:inline distT="0" distB="0" distL="0" distR="0">
            <wp:extent cx="2655570" cy="17646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7574437_2123962084528867_6008516795923693568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676" w:rsidRPr="007A3B53">
        <w:rPr>
          <w:b/>
          <w:sz w:val="24"/>
          <w:szCs w:val="24"/>
        </w:rPr>
        <w:br/>
      </w:r>
      <w:r w:rsidR="00474676" w:rsidRPr="007A3B53">
        <w:rPr>
          <w:sz w:val="24"/>
          <w:szCs w:val="24"/>
        </w:rPr>
        <w:t>Treningom</w:t>
      </w:r>
      <w:r w:rsidR="007A3B53">
        <w:rPr>
          <w:sz w:val="24"/>
          <w:szCs w:val="24"/>
        </w:rPr>
        <w:t>,</w:t>
      </w:r>
      <w:r w:rsidR="00474676" w:rsidRPr="007A3B53">
        <w:rPr>
          <w:sz w:val="24"/>
          <w:szCs w:val="24"/>
        </w:rPr>
        <w:t xml:space="preserve"> održanim od 17.-19. jula</w:t>
      </w:r>
      <w:r w:rsidR="007A3B53">
        <w:rPr>
          <w:sz w:val="24"/>
          <w:szCs w:val="24"/>
        </w:rPr>
        <w:t>,</w:t>
      </w:r>
      <w:r w:rsidR="00474676" w:rsidRPr="007A3B53">
        <w:rPr>
          <w:sz w:val="24"/>
          <w:szCs w:val="24"/>
        </w:rPr>
        <w:t xml:space="preserve"> svoj rad na terenu započela su 63 dugoročna posmatrača/ice Koalicije '' Pod lupo</w:t>
      </w:r>
      <w:r w:rsidR="008B5EB3">
        <w:rPr>
          <w:sz w:val="24"/>
          <w:szCs w:val="24"/>
        </w:rPr>
        <w:t>m'''</w:t>
      </w:r>
    </w:p>
    <w:p w:rsidR="008B5EB3" w:rsidRDefault="008B5EB3" w:rsidP="00A96D51">
      <w:pPr>
        <w:jc w:val="both"/>
        <w:rPr>
          <w:sz w:val="24"/>
          <w:szCs w:val="24"/>
        </w:rPr>
      </w:pPr>
    </w:p>
    <w:p w:rsidR="00E45262" w:rsidRPr="007A3B53" w:rsidRDefault="00474676" w:rsidP="00A96D51">
      <w:pPr>
        <w:jc w:val="both"/>
        <w:rPr>
          <w:b/>
          <w:sz w:val="24"/>
          <w:szCs w:val="24"/>
        </w:rPr>
      </w:pPr>
      <w:r w:rsidRPr="007A3B53">
        <w:rPr>
          <w:sz w:val="24"/>
          <w:szCs w:val="24"/>
        </w:rPr>
        <w:t>koji su angažovani u svim općinama, gradovima te Distriktu Brčko u BiH. Zajedno rade na posmatranju pripremnih radnji za izbore, otkrivanju i prijavi izbornih nepravilnosti, posmatranju izborne kampanje i pripremi posmatrača/ica izbornog dana.</w:t>
      </w:r>
      <w:r w:rsidR="00297612" w:rsidRPr="007A3B53">
        <w:rPr>
          <w:sz w:val="24"/>
          <w:szCs w:val="24"/>
        </w:rPr>
        <w:br/>
      </w:r>
      <w:r w:rsidRPr="007A3B53">
        <w:rPr>
          <w:b/>
          <w:sz w:val="24"/>
          <w:szCs w:val="24"/>
        </w:rPr>
        <w:br/>
        <w:t xml:space="preserve">Održan trening za trenere Koalicije </w:t>
      </w:r>
    </w:p>
    <w:p w:rsidR="00220145" w:rsidRPr="007A3B53" w:rsidRDefault="00474676" w:rsidP="00A96D51">
      <w:pPr>
        <w:jc w:val="both"/>
        <w:rPr>
          <w:rFonts w:cs="Times New Roman"/>
          <w:sz w:val="24"/>
          <w:szCs w:val="24"/>
          <w:shd w:val="clear" w:color="auto" w:fill="FFFFFF"/>
        </w:rPr>
      </w:pPr>
      <w:r w:rsidRPr="007A3B53">
        <w:rPr>
          <w:sz w:val="24"/>
          <w:szCs w:val="24"/>
          <w:shd w:val="clear" w:color="auto" w:fill="FFFFFF"/>
        </w:rPr>
        <w:t xml:space="preserve">Od 28.08. do 30.08.2018. održan je Trening za trenere Koalicije ''Pod lupom'' za obuku 4 000 građanaskih, nestranačkih posmatrača/ica izbornog dana. </w:t>
      </w:r>
      <w:r w:rsidR="007A3B53">
        <w:rPr>
          <w:sz w:val="24"/>
          <w:szCs w:val="24"/>
          <w:shd w:val="clear" w:color="auto" w:fill="FFFFFF"/>
        </w:rPr>
        <w:t xml:space="preserve">Treningu </w:t>
      </w:r>
      <w:r w:rsidR="00B22E21" w:rsidRPr="007A3B53">
        <w:rPr>
          <w:sz w:val="24"/>
          <w:szCs w:val="24"/>
          <w:shd w:val="clear" w:color="auto" w:fill="FFFFFF"/>
        </w:rPr>
        <w:t xml:space="preserve">  su prisustvovala 63 dugoročna posmatrača/ice Koalicije ''Pod lupom'', 7 regionalnih koordinatora/ica, 14 regionalnih asistenata/ica i glavni ured Koalicije ''Pod lupom''. </w:t>
      </w:r>
      <w:r w:rsidR="00B22E21" w:rsidRPr="007A3B53">
        <w:rPr>
          <w:rFonts w:cs="Times New Roman"/>
          <w:noProof/>
          <w:sz w:val="24"/>
          <w:szCs w:val="24"/>
          <w:shd w:val="clear" w:color="auto" w:fill="FFFFFF"/>
          <w:lang w:eastAsia="bs-Latn-BA"/>
        </w:rPr>
        <w:drawing>
          <wp:inline distT="0" distB="0" distL="0" distR="0">
            <wp:extent cx="2655570" cy="17646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0638527_2168500873408321_2119149984971489280_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CED" w:rsidRPr="007A3B53" w:rsidRDefault="00A96D51" w:rsidP="00150F55">
      <w:pPr>
        <w:jc w:val="both"/>
        <w:rPr>
          <w:b/>
          <w:sz w:val="24"/>
          <w:szCs w:val="24"/>
        </w:rPr>
      </w:pPr>
      <w:r w:rsidRPr="007A3B53">
        <w:rPr>
          <w:sz w:val="24"/>
          <w:szCs w:val="24"/>
          <w:shd w:val="clear" w:color="auto" w:fill="FFFFFF"/>
        </w:rPr>
        <w:br/>
      </w:r>
      <w:r w:rsidR="005B493A" w:rsidRPr="007A3B53">
        <w:rPr>
          <w:sz w:val="24"/>
          <w:szCs w:val="24"/>
          <w:shd w:val="clear" w:color="auto" w:fill="FFFFFF"/>
        </w:rPr>
        <w:br/>
      </w:r>
      <w:r w:rsidR="005B493A" w:rsidRPr="007A3B53">
        <w:rPr>
          <w:b/>
          <w:sz w:val="24"/>
          <w:szCs w:val="24"/>
        </w:rPr>
        <w:t>Predstavljen Prvi preliminarni izvještaj o dugoročnom posmatranju Izbora 2018</w:t>
      </w:r>
    </w:p>
    <w:p w:rsidR="008B5EB3" w:rsidRDefault="008B5EB3" w:rsidP="00E45262">
      <w:pPr>
        <w:jc w:val="both"/>
        <w:rPr>
          <w:sz w:val="24"/>
          <w:szCs w:val="24"/>
        </w:rPr>
      </w:pPr>
      <w:r w:rsidRPr="007A3B53">
        <w:rPr>
          <w:noProof/>
          <w:sz w:val="24"/>
          <w:szCs w:val="24"/>
          <w:lang w:eastAsia="bs-Latn-BA"/>
        </w:rPr>
        <w:drawing>
          <wp:inline distT="0" distB="0" distL="0" distR="0" wp14:anchorId="06CC1EAE" wp14:editId="5FC1AA83">
            <wp:extent cx="2655570" cy="16249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ress 06.09. 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3B53">
        <w:rPr>
          <w:sz w:val="24"/>
          <w:szCs w:val="24"/>
        </w:rPr>
        <w:t xml:space="preserve">Na Press konferenciji održanoj </w:t>
      </w:r>
      <w:r w:rsidR="007E43D2" w:rsidRPr="007A3B53">
        <w:rPr>
          <w:sz w:val="24"/>
          <w:szCs w:val="24"/>
        </w:rPr>
        <w:t xml:space="preserve">06.9.2018. </w:t>
      </w:r>
      <w:r w:rsidR="007A3B53">
        <w:rPr>
          <w:sz w:val="24"/>
          <w:szCs w:val="24"/>
        </w:rPr>
        <w:t xml:space="preserve">u Sarajevu, </w:t>
      </w:r>
      <w:r w:rsidR="007E43D2" w:rsidRPr="007A3B53">
        <w:rPr>
          <w:sz w:val="24"/>
          <w:szCs w:val="24"/>
        </w:rPr>
        <w:t xml:space="preserve">Koalicija je </w:t>
      </w:r>
      <w:r w:rsidR="008F31B7" w:rsidRPr="007A3B53">
        <w:rPr>
          <w:sz w:val="24"/>
          <w:szCs w:val="24"/>
        </w:rPr>
        <w:t xml:space="preserve">organizirala Press </w:t>
      </w:r>
    </w:p>
    <w:p w:rsidR="008B5EB3" w:rsidRDefault="008B5EB3" w:rsidP="00E45262">
      <w:pPr>
        <w:jc w:val="both"/>
        <w:rPr>
          <w:sz w:val="24"/>
          <w:szCs w:val="24"/>
        </w:rPr>
      </w:pPr>
    </w:p>
    <w:p w:rsidR="007A3B53" w:rsidRDefault="008F31B7" w:rsidP="00E45262">
      <w:pPr>
        <w:jc w:val="both"/>
        <w:rPr>
          <w:sz w:val="24"/>
          <w:szCs w:val="24"/>
        </w:rPr>
      </w:pPr>
      <w:r w:rsidRPr="007A3B53">
        <w:rPr>
          <w:sz w:val="24"/>
          <w:szCs w:val="24"/>
        </w:rPr>
        <w:t xml:space="preserve">konferenciju </w:t>
      </w:r>
      <w:r w:rsidR="007E43D2" w:rsidRPr="007A3B53">
        <w:rPr>
          <w:sz w:val="24"/>
          <w:szCs w:val="24"/>
        </w:rPr>
        <w:t xml:space="preserve">na kojoj je prezentovala Prvi preliminarni izvještaj o dugoročnom posmatranju Izbora 2018. </w:t>
      </w:r>
      <w:r w:rsidRPr="007A3B53">
        <w:rPr>
          <w:sz w:val="24"/>
          <w:szCs w:val="24"/>
        </w:rPr>
        <w:t>Izvještaj sadrži nalaze od 63 dugoročna posmatrača/ice na terenu sakupljene u periodu od 23.7. do 02.9. 2018. godine. Izvještaj je dostupan na web stranici Koalicije</w:t>
      </w:r>
      <w:r w:rsidR="008B5EB3">
        <w:rPr>
          <w:sz w:val="24"/>
          <w:szCs w:val="24"/>
        </w:rPr>
        <w:t xml:space="preserve"> www.podlupom.org</w:t>
      </w:r>
      <w:r w:rsidRPr="007A3B53">
        <w:rPr>
          <w:sz w:val="24"/>
          <w:szCs w:val="24"/>
        </w:rPr>
        <w:t xml:space="preserve"> i poslan je svim ambasadama u BiH. </w:t>
      </w:r>
      <w:r w:rsidR="008B5EB3">
        <w:rPr>
          <w:sz w:val="24"/>
          <w:szCs w:val="24"/>
        </w:rPr>
        <w:br/>
      </w:r>
      <w:r w:rsidR="008B5EB3">
        <w:rPr>
          <w:sz w:val="24"/>
          <w:szCs w:val="24"/>
        </w:rPr>
        <w:br/>
      </w:r>
      <w:r w:rsidR="008B5EB3" w:rsidRPr="007A3B53">
        <w:rPr>
          <w:b/>
          <w:sz w:val="24"/>
          <w:szCs w:val="24"/>
        </w:rPr>
        <w:t>Dodatna 42 posmatrača/ice izborne kampanje na terenu</w:t>
      </w:r>
      <w:r w:rsidR="008B5EB3" w:rsidRPr="007A3B53">
        <w:rPr>
          <w:b/>
          <w:sz w:val="24"/>
          <w:szCs w:val="24"/>
        </w:rPr>
        <w:br/>
      </w:r>
      <w:r w:rsidR="008B5EB3" w:rsidRPr="007A3B53">
        <w:rPr>
          <w:b/>
          <w:noProof/>
          <w:sz w:val="24"/>
          <w:szCs w:val="24"/>
          <w:lang w:eastAsia="bs-Latn-BA"/>
        </w:rPr>
        <w:drawing>
          <wp:inline distT="0" distB="0" distL="0" distR="0" wp14:anchorId="5571E8C6" wp14:editId="0DFBE886">
            <wp:extent cx="2655570" cy="19919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1990731_495506237584479_2022703900179562496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5EB3" w:rsidRPr="007A3B53">
        <w:rPr>
          <w:b/>
          <w:sz w:val="24"/>
          <w:szCs w:val="24"/>
        </w:rPr>
        <w:br/>
      </w:r>
      <w:r w:rsidR="008B5EB3" w:rsidRPr="007A3B53">
        <w:rPr>
          <w:sz w:val="24"/>
          <w:szCs w:val="24"/>
          <w:shd w:val="clear" w:color="auto" w:fill="FFFFFF"/>
        </w:rPr>
        <w:t>Od 7. septembra Koalicija ''Pod lupom'' na terenu ima dodatna 42 posmatrača/ice izborne kampanje. Posmatrači/ce na sedmičnom nivou izvještavaju o svim nedozvoljenim aktivnost</w:t>
      </w:r>
      <w:r w:rsidR="008B5EB3">
        <w:rPr>
          <w:sz w:val="24"/>
          <w:szCs w:val="24"/>
          <w:shd w:val="clear" w:color="auto" w:fill="FFFFFF"/>
        </w:rPr>
        <w:t xml:space="preserve">ima na predizbornim skupovima </w:t>
      </w:r>
      <w:r w:rsidR="008B5EB3" w:rsidRPr="007A3B53">
        <w:rPr>
          <w:sz w:val="24"/>
          <w:szCs w:val="24"/>
          <w:shd w:val="clear" w:color="auto" w:fill="FFFFFF"/>
        </w:rPr>
        <w:t xml:space="preserve">tokom izborne kampanje. </w:t>
      </w:r>
      <w:r w:rsidR="008B5EB3" w:rsidRPr="007A3B53">
        <w:rPr>
          <w:sz w:val="24"/>
          <w:szCs w:val="24"/>
          <w:shd w:val="clear" w:color="auto" w:fill="FFFFFF"/>
        </w:rPr>
        <w:br/>
      </w:r>
      <w:r w:rsidR="00FF5567" w:rsidRPr="007A3B53">
        <w:rPr>
          <w:sz w:val="24"/>
          <w:szCs w:val="24"/>
        </w:rPr>
        <w:br/>
      </w:r>
      <w:r w:rsidR="00FF5567" w:rsidRPr="007A3B53">
        <w:rPr>
          <w:b/>
          <w:sz w:val="24"/>
          <w:szCs w:val="24"/>
        </w:rPr>
        <w:t>Predstavljeno ispitivanje javnog mijenja ''Mediji i građani'' na izborima</w:t>
      </w:r>
    </w:p>
    <w:p w:rsidR="008B5EB3" w:rsidRDefault="009601B1" w:rsidP="00E45262">
      <w:pPr>
        <w:jc w:val="both"/>
        <w:rPr>
          <w:rFonts w:cs="Arial"/>
          <w:sz w:val="24"/>
          <w:szCs w:val="24"/>
          <w:shd w:val="clear" w:color="auto" w:fill="FCFCFC"/>
        </w:rPr>
      </w:pPr>
      <w:r w:rsidRPr="007A3B53">
        <w:rPr>
          <w:sz w:val="24"/>
          <w:szCs w:val="24"/>
        </w:rPr>
        <w:t>Koalicija ''Pod lupom''</w:t>
      </w:r>
      <w:r w:rsidR="008B5EB3">
        <w:rPr>
          <w:sz w:val="24"/>
          <w:szCs w:val="24"/>
        </w:rPr>
        <w:t>,</w:t>
      </w:r>
      <w:r w:rsidRPr="007A3B53">
        <w:rPr>
          <w:sz w:val="24"/>
          <w:szCs w:val="24"/>
        </w:rPr>
        <w:t xml:space="preserve"> u suradnji sa BH novinarima – Boram izvršila je ispitivanje javnog mijenja pod nazivom ''Mediji i građani'' čije su nalaze predstavili na Press konferenciji 12.9.2018. u Sarajevu. </w:t>
      </w:r>
      <w:r w:rsidR="007A3B53">
        <w:rPr>
          <w:sz w:val="24"/>
          <w:szCs w:val="24"/>
        </w:rPr>
        <w:br/>
      </w:r>
      <w:r w:rsidRPr="007A3B53">
        <w:rPr>
          <w:rFonts w:cs="Arial"/>
          <w:sz w:val="24"/>
          <w:szCs w:val="24"/>
          <w:shd w:val="clear" w:color="auto" w:fill="FCFCFC"/>
        </w:rPr>
        <w:t>Istraživanje je provela Agencija IPSOS iz Sarajeva na uzorku od 1004 ispitanjika/ce</w:t>
      </w:r>
      <w:r w:rsidR="008B5EB3">
        <w:rPr>
          <w:rFonts w:cs="Arial"/>
          <w:sz w:val="24"/>
          <w:szCs w:val="24"/>
          <w:shd w:val="clear" w:color="auto" w:fill="FCFCFC"/>
        </w:rPr>
        <w:t>,</w:t>
      </w:r>
      <w:r w:rsidRPr="007A3B53">
        <w:rPr>
          <w:rFonts w:cs="Arial"/>
          <w:sz w:val="24"/>
          <w:szCs w:val="24"/>
          <w:shd w:val="clear" w:color="auto" w:fill="FCFCFC"/>
        </w:rPr>
        <w:t xml:space="preserve"> CATI metodom prikupljanja podataka</w:t>
      </w:r>
      <w:r w:rsidRPr="007A3B53">
        <w:rPr>
          <w:rFonts w:cs="Arial"/>
          <w:sz w:val="24"/>
          <w:szCs w:val="24"/>
          <w:shd w:val="clear" w:color="auto" w:fill="FCFCFC"/>
        </w:rPr>
        <w:t xml:space="preserve">. Istraživanje je pokazalo da su mediji osnovni izvor informacija pri donošenju odluka na izborima za 47 % građana/ki BiH </w:t>
      </w:r>
    </w:p>
    <w:p w:rsidR="008B5EB3" w:rsidRDefault="008B5EB3" w:rsidP="00E45262">
      <w:pPr>
        <w:jc w:val="both"/>
        <w:rPr>
          <w:rFonts w:cs="Arial"/>
          <w:sz w:val="24"/>
          <w:szCs w:val="24"/>
          <w:shd w:val="clear" w:color="auto" w:fill="FCFCFC"/>
        </w:rPr>
      </w:pPr>
    </w:p>
    <w:p w:rsidR="007A3B53" w:rsidRDefault="009601B1" w:rsidP="00E45262">
      <w:pPr>
        <w:jc w:val="both"/>
        <w:rPr>
          <w:b/>
          <w:sz w:val="24"/>
          <w:szCs w:val="24"/>
        </w:rPr>
      </w:pPr>
      <w:r w:rsidRPr="007A3B53">
        <w:rPr>
          <w:rFonts w:cs="Arial"/>
          <w:sz w:val="24"/>
          <w:szCs w:val="24"/>
          <w:shd w:val="clear" w:color="auto" w:fill="FCFCFC"/>
        </w:rPr>
        <w:t xml:space="preserve">a čak 70% ispitanika/ca smatra da izbori u BiH nisu slobodni. </w:t>
      </w:r>
      <w:r w:rsidR="008B5EB3">
        <w:rPr>
          <w:rFonts w:cs="Arial"/>
          <w:sz w:val="24"/>
          <w:szCs w:val="24"/>
          <w:shd w:val="clear" w:color="auto" w:fill="FCFCFC"/>
        </w:rPr>
        <w:br/>
      </w:r>
      <w:r w:rsidR="008B5EB3">
        <w:rPr>
          <w:noProof/>
          <w:sz w:val="24"/>
          <w:szCs w:val="24"/>
          <w:lang w:eastAsia="bs-Latn-BA"/>
        </w:rPr>
        <w:drawing>
          <wp:inline distT="0" distB="0" distL="0" distR="0" wp14:anchorId="394A0528" wp14:editId="67B4B4AF">
            <wp:extent cx="2655570" cy="19926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ji i građan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567" w:rsidRPr="007A3B53">
        <w:rPr>
          <w:sz w:val="24"/>
          <w:szCs w:val="24"/>
        </w:rPr>
        <w:br/>
      </w:r>
      <w:r w:rsidR="00624CED" w:rsidRPr="007A3B53">
        <w:rPr>
          <w:sz w:val="24"/>
          <w:szCs w:val="24"/>
        </w:rPr>
        <w:br/>
      </w:r>
      <w:r w:rsidR="008F31B7" w:rsidRPr="007A3B53">
        <w:rPr>
          <w:b/>
          <w:sz w:val="24"/>
          <w:szCs w:val="24"/>
        </w:rPr>
        <w:t>Završen prvi dio medijske kampanje Koalicije</w:t>
      </w:r>
    </w:p>
    <w:p w:rsidR="008404A7" w:rsidRPr="007A3B53" w:rsidRDefault="008B5EB3" w:rsidP="00E45262">
      <w:pPr>
        <w:jc w:val="both"/>
        <w:rPr>
          <w:sz w:val="24"/>
          <w:szCs w:val="24"/>
        </w:rPr>
      </w:pPr>
      <w:r>
        <w:rPr>
          <w:sz w:val="24"/>
          <w:szCs w:val="24"/>
        </w:rPr>
        <w:t>Medijska kampanja Koalicije, počela 06.8.2018. godine.</w:t>
      </w:r>
      <w:r w:rsidR="00FF5567" w:rsidRPr="007A3B53">
        <w:rPr>
          <w:sz w:val="24"/>
          <w:szCs w:val="24"/>
        </w:rPr>
        <w:t xml:space="preserve"> </w:t>
      </w:r>
      <w:r>
        <w:rPr>
          <w:sz w:val="24"/>
          <w:szCs w:val="24"/>
        </w:rPr>
        <w:t>Kampanja</w:t>
      </w:r>
      <w:r w:rsidR="00FF5567" w:rsidRPr="007A3B53">
        <w:rPr>
          <w:sz w:val="24"/>
          <w:szCs w:val="24"/>
        </w:rPr>
        <w:t xml:space="preserve"> se sastoji od tri promotivna video i audio spota za radio stanice i TV kuće, te banera za portale. Koalicija je osigurala 57 medijski partnera koji su besplatno plasirali promotivni materijal. </w:t>
      </w:r>
      <w:r w:rsidR="007A3B53">
        <w:rPr>
          <w:b/>
          <w:noProof/>
          <w:sz w:val="24"/>
          <w:szCs w:val="24"/>
          <w:lang w:eastAsia="bs-Latn-BA"/>
        </w:rPr>
        <w:drawing>
          <wp:inline distT="0" distB="0" distL="0" distR="0" wp14:anchorId="54135888" wp14:editId="05383EA3">
            <wp:extent cx="2655570" cy="9829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ziv posmatračim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3B53">
        <w:rPr>
          <w:sz w:val="24"/>
          <w:szCs w:val="24"/>
        </w:rPr>
        <w:br/>
      </w:r>
      <w:r w:rsidR="00FF5567" w:rsidRPr="007A3B53">
        <w:rPr>
          <w:sz w:val="24"/>
          <w:szCs w:val="24"/>
        </w:rPr>
        <w:t>Prvi audio/video spot odnosi se na regrutaciju građanskih, nestranačkih posmatrača</w:t>
      </w:r>
      <w:r w:rsidR="007A3B53">
        <w:rPr>
          <w:sz w:val="24"/>
          <w:szCs w:val="24"/>
        </w:rPr>
        <w:t>/ica</w:t>
      </w:r>
      <w:r w:rsidR="00FF5567" w:rsidRPr="007A3B53">
        <w:rPr>
          <w:sz w:val="24"/>
          <w:szCs w:val="24"/>
        </w:rPr>
        <w:t xml:space="preserve"> širom Bosne i Hercegovine</w:t>
      </w:r>
      <w:r w:rsidR="00FF5567" w:rsidRPr="007A3B53">
        <w:rPr>
          <w:sz w:val="24"/>
          <w:szCs w:val="24"/>
        </w:rPr>
        <w:t xml:space="preserve">. Poziv je završen 09.9. </w:t>
      </w:r>
      <w:r w:rsidR="007A3B53">
        <w:rPr>
          <w:sz w:val="24"/>
          <w:szCs w:val="24"/>
        </w:rPr>
        <w:t>nakon čega</w:t>
      </w:r>
      <w:r w:rsidR="00FF5567" w:rsidRPr="007A3B53">
        <w:rPr>
          <w:sz w:val="24"/>
          <w:szCs w:val="24"/>
        </w:rPr>
        <w:t xml:space="preserve"> je počeo i drugi dio kampanje koji se odnosi na prijavu nepravilnosti. Treć dio</w:t>
      </w:r>
      <w:r w:rsidR="007A3B53">
        <w:rPr>
          <w:sz w:val="24"/>
          <w:szCs w:val="24"/>
        </w:rPr>
        <w:t xml:space="preserve"> kampanje</w:t>
      </w:r>
      <w:r w:rsidR="00FF5567" w:rsidRPr="007A3B53">
        <w:rPr>
          <w:sz w:val="24"/>
          <w:szCs w:val="24"/>
        </w:rPr>
        <w:t xml:space="preserve"> je planiran za 01.10. </w:t>
      </w:r>
      <w:r w:rsidR="007A3B53">
        <w:rPr>
          <w:sz w:val="24"/>
          <w:szCs w:val="24"/>
        </w:rPr>
        <w:t>.</w:t>
      </w:r>
    </w:p>
    <w:p w:rsidR="007A3B53" w:rsidRDefault="00F06AAD" w:rsidP="00E45262">
      <w:pPr>
        <w:jc w:val="both"/>
        <w:rPr>
          <w:sz w:val="24"/>
          <w:szCs w:val="24"/>
          <w:shd w:val="clear" w:color="auto" w:fill="FFFFFF"/>
        </w:rPr>
      </w:pPr>
      <w:r w:rsidRPr="007A3B53">
        <w:rPr>
          <w:b/>
          <w:sz w:val="24"/>
          <w:szCs w:val="24"/>
        </w:rPr>
        <w:t>Počeo monitoring medijskog izvještavanja u izbornog kampanji</w:t>
      </w:r>
      <w:r w:rsidRPr="007A3B53">
        <w:rPr>
          <w:b/>
          <w:sz w:val="24"/>
          <w:szCs w:val="24"/>
        </w:rPr>
        <w:br/>
      </w:r>
      <w:r w:rsidRPr="007A3B53">
        <w:rPr>
          <w:b/>
          <w:sz w:val="24"/>
          <w:szCs w:val="24"/>
        </w:rPr>
        <w:br/>
      </w:r>
      <w:r w:rsidR="007A3B53">
        <w:rPr>
          <w:sz w:val="24"/>
          <w:szCs w:val="24"/>
          <w:shd w:val="clear" w:color="auto" w:fill="FFFFFF"/>
        </w:rPr>
        <w:t xml:space="preserve">Od 07.9., što je dan zvaničnog početka izborne kampanje, Koalicija u suradnji sa </w:t>
      </w:r>
      <w:r w:rsidRPr="007A3B53">
        <w:rPr>
          <w:sz w:val="24"/>
          <w:szCs w:val="24"/>
          <w:shd w:val="clear" w:color="auto" w:fill="FFFFFF"/>
        </w:rPr>
        <w:t xml:space="preserve"> BH novinari</w:t>
      </w:r>
      <w:r w:rsidR="007A3B53">
        <w:rPr>
          <w:sz w:val="24"/>
          <w:szCs w:val="24"/>
          <w:shd w:val="clear" w:color="auto" w:fill="FFFFFF"/>
        </w:rPr>
        <w:t>ma</w:t>
      </w:r>
      <w:r w:rsidRPr="007A3B53">
        <w:rPr>
          <w:sz w:val="24"/>
          <w:szCs w:val="24"/>
          <w:shd w:val="clear" w:color="auto" w:fill="FFFFFF"/>
        </w:rPr>
        <w:t xml:space="preserve"> i agencij</w:t>
      </w:r>
      <w:r w:rsidR="007A3B53">
        <w:rPr>
          <w:sz w:val="24"/>
          <w:szCs w:val="24"/>
          <w:shd w:val="clear" w:color="auto" w:fill="FFFFFF"/>
        </w:rPr>
        <w:t>om</w:t>
      </w:r>
      <w:r w:rsidRPr="007A3B53">
        <w:rPr>
          <w:sz w:val="24"/>
          <w:szCs w:val="24"/>
          <w:shd w:val="clear" w:color="auto" w:fill="FFFFFF"/>
        </w:rPr>
        <w:t xml:space="preserve"> </w:t>
      </w:r>
      <w:r w:rsidR="007A3B53">
        <w:rPr>
          <w:sz w:val="24"/>
          <w:szCs w:val="24"/>
          <w:shd w:val="clear" w:color="auto" w:fill="FFFFFF"/>
        </w:rPr>
        <w:t>sprovodi</w:t>
      </w:r>
      <w:r w:rsidRPr="007A3B53">
        <w:rPr>
          <w:sz w:val="24"/>
          <w:szCs w:val="24"/>
          <w:shd w:val="clear" w:color="auto" w:fill="FFFFFF"/>
        </w:rPr>
        <w:t xml:space="preserve"> </w:t>
      </w:r>
      <w:r w:rsidRPr="007A3B53">
        <w:rPr>
          <w:sz w:val="24"/>
          <w:szCs w:val="24"/>
          <w:shd w:val="clear" w:color="auto" w:fill="FFFFFF"/>
        </w:rPr>
        <w:t xml:space="preserve">detaljan monitoring medijskog </w:t>
      </w:r>
      <w:r w:rsidRPr="007A3B53">
        <w:rPr>
          <w:sz w:val="24"/>
          <w:szCs w:val="24"/>
          <w:shd w:val="clear" w:color="auto" w:fill="FFFFFF"/>
        </w:rPr>
        <w:lastRenderedPageBreak/>
        <w:t>izvještavanja u izbornoj</w:t>
      </w:r>
      <w:r w:rsidR="008B5EB3">
        <w:rPr>
          <w:sz w:val="24"/>
          <w:szCs w:val="24"/>
          <w:shd w:val="clear" w:color="auto" w:fill="FFFFFF"/>
        </w:rPr>
        <w:t xml:space="preserve"> kampanji u trajanju od 40 dana. P</w:t>
      </w:r>
      <w:r w:rsidRPr="007A3B53">
        <w:rPr>
          <w:sz w:val="24"/>
          <w:szCs w:val="24"/>
          <w:shd w:val="clear" w:color="auto" w:fill="FFFFFF"/>
        </w:rPr>
        <w:t>redmet monitoringa će biti 30 različitih medija u BiH</w:t>
      </w:r>
      <w:r w:rsidR="008B5EB3">
        <w:rPr>
          <w:sz w:val="24"/>
          <w:szCs w:val="24"/>
          <w:shd w:val="clear" w:color="auto" w:fill="FFFFFF"/>
        </w:rPr>
        <w:t xml:space="preserve"> a nalazi</w:t>
      </w:r>
      <w:r w:rsidRPr="007A3B53">
        <w:rPr>
          <w:sz w:val="24"/>
          <w:szCs w:val="24"/>
          <w:shd w:val="clear" w:color="auto" w:fill="FFFFFF"/>
        </w:rPr>
        <w:t xml:space="preserve"> </w:t>
      </w:r>
      <w:r w:rsidR="008B5EB3">
        <w:rPr>
          <w:sz w:val="24"/>
          <w:szCs w:val="24"/>
          <w:shd w:val="clear" w:color="auto" w:fill="FFFFFF"/>
        </w:rPr>
        <w:t>će biti</w:t>
      </w:r>
      <w:r w:rsidRPr="007A3B53">
        <w:rPr>
          <w:sz w:val="24"/>
          <w:szCs w:val="24"/>
          <w:shd w:val="clear" w:color="auto" w:fill="FFFFFF"/>
        </w:rPr>
        <w:t xml:space="preserve"> predstavljeni 26.9. u Sarajevu. </w:t>
      </w:r>
      <w:r w:rsidRPr="007A3B53">
        <w:rPr>
          <w:sz w:val="24"/>
          <w:szCs w:val="24"/>
          <w:shd w:val="clear" w:color="auto" w:fill="FFFFFF"/>
        </w:rPr>
        <w:br/>
      </w:r>
      <w:r w:rsidRPr="007A3B53">
        <w:rPr>
          <w:sz w:val="24"/>
          <w:szCs w:val="24"/>
          <w:shd w:val="clear" w:color="auto" w:fill="FFFFFF"/>
        </w:rPr>
        <w:br/>
      </w:r>
      <w:r w:rsidRPr="007A3B53">
        <w:rPr>
          <w:b/>
          <w:sz w:val="24"/>
          <w:szCs w:val="24"/>
          <w:shd w:val="clear" w:color="auto" w:fill="FFFFFF"/>
        </w:rPr>
        <w:t>K</w:t>
      </w:r>
      <w:r w:rsidR="00FE0F81" w:rsidRPr="007A3B53">
        <w:rPr>
          <w:b/>
          <w:sz w:val="24"/>
          <w:szCs w:val="24"/>
          <w:shd w:val="clear" w:color="auto" w:fill="FFFFFF"/>
        </w:rPr>
        <w:t>oalicija ''Pod lupom'' održala 5</w:t>
      </w:r>
      <w:r w:rsidRPr="007A3B53">
        <w:rPr>
          <w:b/>
          <w:sz w:val="24"/>
          <w:szCs w:val="24"/>
          <w:shd w:val="clear" w:color="auto" w:fill="FFFFFF"/>
        </w:rPr>
        <w:t xml:space="preserve"> Press konferencija u cijeloj BiH</w:t>
      </w:r>
      <w:r w:rsidRPr="007A3B53">
        <w:rPr>
          <w:sz w:val="24"/>
          <w:szCs w:val="24"/>
          <w:shd w:val="clear" w:color="auto" w:fill="FFFFFF"/>
        </w:rPr>
        <w:br/>
      </w:r>
      <w:r w:rsidR="007A3B53">
        <w:rPr>
          <w:noProof/>
          <w:sz w:val="24"/>
          <w:szCs w:val="24"/>
          <w:shd w:val="clear" w:color="auto" w:fill="FFFFFF"/>
          <w:lang w:eastAsia="bs-Latn-BA"/>
        </w:rPr>
        <w:drawing>
          <wp:inline distT="0" distB="0" distL="0" distR="0">
            <wp:extent cx="2655570" cy="14941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es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C8C" w:rsidRPr="007A3B53" w:rsidRDefault="00FE0F81" w:rsidP="00624CED">
      <w:pPr>
        <w:jc w:val="both"/>
        <w:rPr>
          <w:b/>
          <w:sz w:val="24"/>
          <w:szCs w:val="24"/>
        </w:rPr>
      </w:pPr>
      <w:r w:rsidRPr="007A3B53">
        <w:rPr>
          <w:sz w:val="24"/>
          <w:szCs w:val="24"/>
          <w:shd w:val="clear" w:color="auto" w:fill="FFFFFF"/>
        </w:rPr>
        <w:t>Dugoročni posmatrači/ce Koalicije izvještav</w:t>
      </w:r>
      <w:r w:rsidR="008B5EB3">
        <w:rPr>
          <w:sz w:val="24"/>
          <w:szCs w:val="24"/>
          <w:shd w:val="clear" w:color="auto" w:fill="FFFFFF"/>
        </w:rPr>
        <w:t xml:space="preserve">aju </w:t>
      </w:r>
      <w:r w:rsidRPr="007A3B53">
        <w:rPr>
          <w:sz w:val="24"/>
          <w:szCs w:val="24"/>
          <w:shd w:val="clear" w:color="auto" w:fill="FFFFFF"/>
        </w:rPr>
        <w:t xml:space="preserve">na sedimičnom nivou, a Koalicije je </w:t>
      </w:r>
      <w:r w:rsidR="00552C8C" w:rsidRPr="007A3B53">
        <w:rPr>
          <w:sz w:val="24"/>
          <w:szCs w:val="24"/>
          <w:shd w:val="clear" w:color="auto" w:fill="FFFFFF"/>
        </w:rPr>
        <w:t>njihove nalaze prezentovala na pet</w:t>
      </w:r>
      <w:r w:rsidRPr="007A3B53">
        <w:rPr>
          <w:sz w:val="24"/>
          <w:szCs w:val="24"/>
          <w:shd w:val="clear" w:color="auto" w:fill="FFFFFF"/>
        </w:rPr>
        <w:t xml:space="preserve"> Press konferencija. 09.8. održana je prva Press konferencija u Mostaru na kojoj su prezentovani nalazi posmatrača</w:t>
      </w:r>
      <w:r w:rsidR="008B5EB3">
        <w:rPr>
          <w:sz w:val="24"/>
          <w:szCs w:val="24"/>
          <w:shd w:val="clear" w:color="auto" w:fill="FFFFFF"/>
        </w:rPr>
        <w:t>/ica</w:t>
      </w:r>
      <w:r w:rsidRPr="007A3B53">
        <w:rPr>
          <w:sz w:val="24"/>
          <w:szCs w:val="24"/>
          <w:shd w:val="clear" w:color="auto" w:fill="FFFFFF"/>
        </w:rPr>
        <w:t xml:space="preserve"> za prve dvije sedmice izvještavanja. 16.8. u Banja Luci, 23.8. u Tuzli, 06.9. u</w:t>
      </w:r>
      <w:r w:rsidR="00552C8C" w:rsidRPr="007A3B53">
        <w:rPr>
          <w:sz w:val="24"/>
          <w:szCs w:val="24"/>
          <w:shd w:val="clear" w:color="auto" w:fill="FFFFFF"/>
        </w:rPr>
        <w:t xml:space="preserve"> Sarajevu, 20.9. u Bijeljini. </w:t>
      </w:r>
    </w:p>
    <w:p w:rsidR="00B95EB9" w:rsidRPr="007A3B53" w:rsidRDefault="008B5EB3" w:rsidP="00624C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Pokrenut</w:t>
      </w:r>
      <w:r w:rsidR="00552C8C" w:rsidRPr="007A3B53">
        <w:rPr>
          <w:b/>
          <w:sz w:val="24"/>
          <w:szCs w:val="24"/>
        </w:rPr>
        <w:t xml:space="preserve"> kviz ''Prvi put biraš?''</w:t>
      </w:r>
      <w:r w:rsidR="007A3B53">
        <w:rPr>
          <w:b/>
          <w:sz w:val="24"/>
          <w:szCs w:val="24"/>
        </w:rPr>
        <w:br/>
      </w:r>
      <w:r w:rsidR="007A3B53">
        <w:rPr>
          <w:b/>
          <w:noProof/>
          <w:sz w:val="24"/>
          <w:szCs w:val="24"/>
          <w:lang w:eastAsia="bs-Latn-BA"/>
        </w:rPr>
        <w:drawing>
          <wp:inline distT="0" distB="0" distL="0" distR="0">
            <wp:extent cx="2655570" cy="16605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d lupom banner - KVIZ 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62" w:rsidRPr="007A3B53" w:rsidRDefault="00552C8C" w:rsidP="00624CED">
      <w:pPr>
        <w:jc w:val="both"/>
        <w:rPr>
          <w:b/>
          <w:sz w:val="24"/>
          <w:szCs w:val="24"/>
        </w:rPr>
      </w:pPr>
      <w:r w:rsidRPr="007A3B53">
        <w:rPr>
          <w:sz w:val="24"/>
          <w:szCs w:val="24"/>
          <w:shd w:val="clear" w:color="auto" w:fill="FFFFFF"/>
        </w:rPr>
        <w:t>U okviru projektne aktivnosti ''Prvi put biram'' koja podrazumijeva edukaciju mladih bira</w:t>
      </w:r>
      <w:r w:rsidRPr="007A3B53">
        <w:rPr>
          <w:rFonts w:cs="Calibri"/>
          <w:sz w:val="24"/>
          <w:szCs w:val="24"/>
          <w:shd w:val="clear" w:color="auto" w:fill="FFFFFF"/>
        </w:rPr>
        <w:t>č</w:t>
      </w:r>
      <w:r w:rsidRPr="007A3B53">
        <w:rPr>
          <w:sz w:val="24"/>
          <w:szCs w:val="24"/>
          <w:shd w:val="clear" w:color="auto" w:fill="FFFFFF"/>
        </w:rPr>
        <w:t>a i bira</w:t>
      </w:r>
      <w:r w:rsidRPr="007A3B53">
        <w:rPr>
          <w:rFonts w:cs="Calibri"/>
          <w:sz w:val="24"/>
          <w:szCs w:val="24"/>
          <w:shd w:val="clear" w:color="auto" w:fill="FFFFFF"/>
        </w:rPr>
        <w:t>č</w:t>
      </w:r>
      <w:r w:rsidRPr="007A3B53">
        <w:rPr>
          <w:sz w:val="24"/>
          <w:szCs w:val="24"/>
          <w:shd w:val="clear" w:color="auto" w:fill="FFFFFF"/>
        </w:rPr>
        <w:t>ica iz Bosne i Hercegovine koji su navr</w:t>
      </w:r>
      <w:r w:rsidRPr="007A3B53">
        <w:rPr>
          <w:rFonts w:cs="Lato"/>
          <w:sz w:val="24"/>
          <w:szCs w:val="24"/>
          <w:shd w:val="clear" w:color="auto" w:fill="FFFFFF"/>
        </w:rPr>
        <w:t>š</w:t>
      </w:r>
      <w:r w:rsidRPr="007A3B53">
        <w:rPr>
          <w:sz w:val="24"/>
          <w:szCs w:val="24"/>
          <w:shd w:val="clear" w:color="auto" w:fill="FFFFFF"/>
        </w:rPr>
        <w:t xml:space="preserve">ili ili </w:t>
      </w:r>
      <w:r w:rsidRPr="007A3B53">
        <w:rPr>
          <w:rFonts w:cs="Lato"/>
          <w:sz w:val="24"/>
          <w:szCs w:val="24"/>
          <w:shd w:val="clear" w:color="auto" w:fill="FFFFFF"/>
        </w:rPr>
        <w:t>ć</w:t>
      </w:r>
      <w:r w:rsidRPr="007A3B53">
        <w:rPr>
          <w:sz w:val="24"/>
          <w:szCs w:val="24"/>
          <w:shd w:val="clear" w:color="auto" w:fill="FFFFFF"/>
        </w:rPr>
        <w:t>e navr</w:t>
      </w:r>
      <w:r w:rsidRPr="007A3B53">
        <w:rPr>
          <w:rFonts w:cs="Lato"/>
          <w:sz w:val="24"/>
          <w:szCs w:val="24"/>
          <w:shd w:val="clear" w:color="auto" w:fill="FFFFFF"/>
        </w:rPr>
        <w:t>š</w:t>
      </w:r>
      <w:r w:rsidRPr="007A3B53">
        <w:rPr>
          <w:sz w:val="24"/>
          <w:szCs w:val="24"/>
          <w:shd w:val="clear" w:color="auto" w:fill="FFFFFF"/>
        </w:rPr>
        <w:t>iti 18 godina prije izbo</w:t>
      </w:r>
      <w:bookmarkStart w:id="0" w:name="_GoBack"/>
      <w:bookmarkEnd w:id="0"/>
      <w:r w:rsidRPr="007A3B53">
        <w:rPr>
          <w:sz w:val="24"/>
          <w:szCs w:val="24"/>
          <w:shd w:val="clear" w:color="auto" w:fill="FFFFFF"/>
        </w:rPr>
        <w:t>ra (Lokalnih 2016 i Op</w:t>
      </w:r>
      <w:r w:rsidRPr="007A3B53">
        <w:rPr>
          <w:rFonts w:cs="Lato"/>
          <w:sz w:val="24"/>
          <w:szCs w:val="24"/>
          <w:shd w:val="clear" w:color="auto" w:fill="FFFFFF"/>
        </w:rPr>
        <w:t>ć</w:t>
      </w:r>
      <w:r w:rsidRPr="007A3B53">
        <w:rPr>
          <w:sz w:val="24"/>
          <w:szCs w:val="24"/>
          <w:shd w:val="clear" w:color="auto" w:fill="FFFFFF"/>
        </w:rPr>
        <w:t>ih 2018) o izborima, na</w:t>
      </w:r>
      <w:r w:rsidRPr="007A3B53">
        <w:rPr>
          <w:rFonts w:cs="Calibri"/>
          <w:sz w:val="24"/>
          <w:szCs w:val="24"/>
          <w:shd w:val="clear" w:color="auto" w:fill="FFFFFF"/>
        </w:rPr>
        <w:t>č</w:t>
      </w:r>
      <w:r w:rsidRPr="007A3B53">
        <w:rPr>
          <w:sz w:val="24"/>
          <w:szCs w:val="24"/>
          <w:shd w:val="clear" w:color="auto" w:fill="FFFFFF"/>
        </w:rPr>
        <w:t>inu glasanja, ulozi izborne administracije i posmatra</w:t>
      </w:r>
      <w:r w:rsidRPr="007A3B53">
        <w:rPr>
          <w:rFonts w:cs="Calibri"/>
          <w:sz w:val="24"/>
          <w:szCs w:val="24"/>
          <w:shd w:val="clear" w:color="auto" w:fill="FFFFFF"/>
        </w:rPr>
        <w:t>č</w:t>
      </w:r>
      <w:r w:rsidRPr="007A3B53">
        <w:rPr>
          <w:sz w:val="24"/>
          <w:szCs w:val="24"/>
          <w:shd w:val="clear" w:color="auto" w:fill="FFFFFF"/>
        </w:rPr>
        <w:t>a/ica, kao i važnosti njihovog u</w:t>
      </w:r>
      <w:r w:rsidRPr="007A3B53">
        <w:rPr>
          <w:rFonts w:cs="Calibri"/>
          <w:sz w:val="24"/>
          <w:szCs w:val="24"/>
          <w:shd w:val="clear" w:color="auto" w:fill="FFFFFF"/>
        </w:rPr>
        <w:t>č</w:t>
      </w:r>
      <w:r w:rsidRPr="007A3B53">
        <w:rPr>
          <w:sz w:val="24"/>
          <w:szCs w:val="24"/>
          <w:shd w:val="clear" w:color="auto" w:fill="FFFFFF"/>
        </w:rPr>
        <w:t>e</w:t>
      </w:r>
      <w:r w:rsidRPr="007A3B53">
        <w:rPr>
          <w:rFonts w:cs="Lato"/>
          <w:sz w:val="24"/>
          <w:szCs w:val="24"/>
          <w:shd w:val="clear" w:color="auto" w:fill="FFFFFF"/>
        </w:rPr>
        <w:t>š</w:t>
      </w:r>
      <w:r w:rsidRPr="007A3B53">
        <w:rPr>
          <w:rFonts w:cs="Calibri"/>
          <w:sz w:val="24"/>
          <w:szCs w:val="24"/>
          <w:shd w:val="clear" w:color="auto" w:fill="FFFFFF"/>
        </w:rPr>
        <w:t>č</w:t>
      </w:r>
      <w:r w:rsidRPr="007A3B53">
        <w:rPr>
          <w:sz w:val="24"/>
          <w:szCs w:val="24"/>
          <w:shd w:val="clear" w:color="auto" w:fill="FFFFFF"/>
        </w:rPr>
        <w:t>a u izbornom procesu, Koalicija je kreirala edukativno-</w:t>
      </w:r>
      <w:r w:rsidRPr="007A3B53">
        <w:rPr>
          <w:sz w:val="24"/>
          <w:szCs w:val="24"/>
          <w:shd w:val="clear" w:color="auto" w:fill="FFFFFF"/>
        </w:rPr>
        <w:t>zabavni kviz o izborima. Cilj ovog kviza je motivacija svih gra</w:t>
      </w:r>
      <w:r w:rsidRPr="007A3B53">
        <w:rPr>
          <w:rFonts w:cs="Calibri"/>
          <w:sz w:val="24"/>
          <w:szCs w:val="24"/>
          <w:shd w:val="clear" w:color="auto" w:fill="FFFFFF"/>
        </w:rPr>
        <w:t>đ</w:t>
      </w:r>
      <w:r w:rsidRPr="007A3B53">
        <w:rPr>
          <w:sz w:val="24"/>
          <w:szCs w:val="24"/>
          <w:shd w:val="clear" w:color="auto" w:fill="FFFFFF"/>
        </w:rPr>
        <w:t>ana i gra</w:t>
      </w:r>
      <w:r w:rsidRPr="007A3B53">
        <w:rPr>
          <w:rFonts w:cs="Calibri"/>
          <w:sz w:val="24"/>
          <w:szCs w:val="24"/>
          <w:shd w:val="clear" w:color="auto" w:fill="FFFFFF"/>
        </w:rPr>
        <w:t>đ</w:t>
      </w:r>
      <w:r w:rsidRPr="007A3B53">
        <w:rPr>
          <w:sz w:val="24"/>
          <w:szCs w:val="24"/>
          <w:shd w:val="clear" w:color="auto" w:fill="FFFFFF"/>
        </w:rPr>
        <w:t>anki da iza</w:t>
      </w:r>
      <w:r w:rsidRPr="007A3B53">
        <w:rPr>
          <w:rFonts w:cs="Calibri"/>
          <w:sz w:val="24"/>
          <w:szCs w:val="24"/>
          <w:shd w:val="clear" w:color="auto" w:fill="FFFFFF"/>
        </w:rPr>
        <w:t>đ</w:t>
      </w:r>
      <w:r w:rsidRPr="007A3B53">
        <w:rPr>
          <w:sz w:val="24"/>
          <w:szCs w:val="24"/>
          <w:shd w:val="clear" w:color="auto" w:fill="FFFFFF"/>
        </w:rPr>
        <w:t>u na predstoje</w:t>
      </w:r>
      <w:r w:rsidRPr="007A3B53">
        <w:rPr>
          <w:rFonts w:cs="Lato"/>
          <w:sz w:val="24"/>
          <w:szCs w:val="24"/>
          <w:shd w:val="clear" w:color="auto" w:fill="FFFFFF"/>
        </w:rPr>
        <w:t>ć</w:t>
      </w:r>
      <w:r w:rsidRPr="007A3B53">
        <w:rPr>
          <w:sz w:val="24"/>
          <w:szCs w:val="24"/>
          <w:shd w:val="clear" w:color="auto" w:fill="FFFFFF"/>
        </w:rPr>
        <w:t>e Op</w:t>
      </w:r>
      <w:r w:rsidRPr="007A3B53">
        <w:rPr>
          <w:rFonts w:cs="Lato"/>
          <w:sz w:val="24"/>
          <w:szCs w:val="24"/>
          <w:shd w:val="clear" w:color="auto" w:fill="FFFFFF"/>
        </w:rPr>
        <w:t>ć</w:t>
      </w:r>
      <w:r w:rsidRPr="007A3B53">
        <w:rPr>
          <w:sz w:val="24"/>
          <w:szCs w:val="24"/>
          <w:shd w:val="clear" w:color="auto" w:fill="FFFFFF"/>
        </w:rPr>
        <w:t>e izbore 2018 te da testiraju svoje znanje o izbornom procesu u Bosni i Hercegovini u konkurenciji sa svim starosnim generacijama. </w:t>
      </w:r>
    </w:p>
    <w:p w:rsidR="009004C4" w:rsidRPr="007A3B53" w:rsidRDefault="00552C8C" w:rsidP="00624CED">
      <w:pPr>
        <w:jc w:val="both"/>
        <w:rPr>
          <w:b/>
          <w:sz w:val="24"/>
          <w:szCs w:val="24"/>
        </w:rPr>
      </w:pPr>
      <w:r w:rsidRPr="007A3B53">
        <w:rPr>
          <w:rFonts w:cs="Arial"/>
          <w:sz w:val="24"/>
          <w:szCs w:val="24"/>
          <w:shd w:val="clear" w:color="auto" w:fill="FFFFFF"/>
        </w:rPr>
        <w:br/>
      </w:r>
      <w:r w:rsidR="00624CED" w:rsidRPr="007A3B53">
        <w:rPr>
          <w:b/>
          <w:sz w:val="24"/>
          <w:szCs w:val="24"/>
        </w:rPr>
        <w:t xml:space="preserve">Održano </w:t>
      </w:r>
      <w:r w:rsidR="009004C4" w:rsidRPr="007A3B53">
        <w:rPr>
          <w:b/>
          <w:sz w:val="24"/>
          <w:szCs w:val="24"/>
        </w:rPr>
        <w:t>preko</w:t>
      </w:r>
      <w:r w:rsidR="00624CED" w:rsidRPr="007A3B53">
        <w:rPr>
          <w:b/>
          <w:sz w:val="24"/>
          <w:szCs w:val="24"/>
        </w:rPr>
        <w:t xml:space="preserve"> 20 sastanaka </w:t>
      </w:r>
      <w:r w:rsidR="009004C4" w:rsidRPr="007A3B53">
        <w:rPr>
          <w:b/>
          <w:sz w:val="24"/>
          <w:szCs w:val="24"/>
        </w:rPr>
        <w:t xml:space="preserve">sa </w:t>
      </w:r>
      <w:r w:rsidR="00624CED" w:rsidRPr="007A3B53">
        <w:rPr>
          <w:b/>
          <w:sz w:val="24"/>
          <w:szCs w:val="24"/>
        </w:rPr>
        <w:t>partnerima</w:t>
      </w:r>
    </w:p>
    <w:p w:rsidR="004116A9" w:rsidRPr="007A3B53" w:rsidRDefault="00624CED" w:rsidP="00624CED">
      <w:pPr>
        <w:jc w:val="both"/>
        <w:rPr>
          <w:rFonts w:cs="Arial"/>
          <w:sz w:val="24"/>
          <w:szCs w:val="24"/>
          <w:shd w:val="clear" w:color="auto" w:fill="FFFFFF"/>
        </w:rPr>
      </w:pPr>
      <w:r w:rsidRPr="007A3B53">
        <w:rPr>
          <w:rFonts w:cs="Arial"/>
          <w:sz w:val="24"/>
          <w:szCs w:val="24"/>
          <w:shd w:val="clear" w:color="auto" w:fill="FFFFFF"/>
        </w:rPr>
        <w:t>Koalicija ''Pod lupom'' održala je više od 20 sastanaka sa donatorima, par</w:t>
      </w:r>
      <w:r w:rsidR="00B95EB9" w:rsidRPr="007A3B53">
        <w:rPr>
          <w:rFonts w:cs="Arial"/>
          <w:sz w:val="24"/>
          <w:szCs w:val="24"/>
          <w:shd w:val="clear" w:color="auto" w:fill="FFFFFF"/>
        </w:rPr>
        <w:t>tner</w:t>
      </w:r>
      <w:r w:rsidRPr="007A3B53">
        <w:rPr>
          <w:rFonts w:cs="Arial"/>
          <w:sz w:val="24"/>
          <w:szCs w:val="24"/>
          <w:shd w:val="clear" w:color="auto" w:fill="FFFFFF"/>
        </w:rPr>
        <w:t>ima i zainteresovanim sudonicima kao što su ambasadori/ce Itali</w:t>
      </w:r>
      <w:r w:rsidR="009004C4" w:rsidRPr="007A3B53">
        <w:rPr>
          <w:rFonts w:cs="Arial"/>
          <w:sz w:val="24"/>
          <w:szCs w:val="24"/>
          <w:shd w:val="clear" w:color="auto" w:fill="FFFFFF"/>
        </w:rPr>
        <w:t xml:space="preserve">je, </w:t>
      </w:r>
      <w:r w:rsidR="00076AEE" w:rsidRPr="007A3B53">
        <w:rPr>
          <w:rFonts w:cs="Arial"/>
          <w:sz w:val="24"/>
          <w:szCs w:val="24"/>
          <w:shd w:val="clear" w:color="auto" w:fill="FFFFFF"/>
        </w:rPr>
        <w:t>Švicarske</w:t>
      </w:r>
      <w:r w:rsidR="009004C4" w:rsidRPr="007A3B53">
        <w:rPr>
          <w:rFonts w:cs="Arial"/>
          <w:sz w:val="24"/>
          <w:szCs w:val="24"/>
          <w:shd w:val="clear" w:color="auto" w:fill="FFFFFF"/>
        </w:rPr>
        <w:t xml:space="preserve">, SAD-a, </w:t>
      </w:r>
      <w:r w:rsidRPr="007A3B53">
        <w:rPr>
          <w:rFonts w:cs="Arial"/>
          <w:sz w:val="24"/>
          <w:szCs w:val="24"/>
          <w:shd w:val="clear" w:color="auto" w:fill="FFFFFF"/>
        </w:rPr>
        <w:t>te Delegacijom Evropske Unije, oso</w:t>
      </w:r>
      <w:r w:rsidR="00B95EB9" w:rsidRPr="007A3B53">
        <w:rPr>
          <w:rFonts w:cs="Arial"/>
          <w:sz w:val="24"/>
          <w:szCs w:val="24"/>
          <w:shd w:val="clear" w:color="auto" w:fill="FFFFFF"/>
        </w:rPr>
        <w:t>bljem USAID-a</w:t>
      </w:r>
      <w:r w:rsidRPr="007A3B53">
        <w:rPr>
          <w:rFonts w:cs="Arial"/>
          <w:sz w:val="24"/>
          <w:szCs w:val="24"/>
          <w:shd w:val="clear" w:color="auto" w:fill="FFFFFF"/>
        </w:rPr>
        <w:t>,</w:t>
      </w:r>
      <w:r w:rsidR="00B95EB9" w:rsidRPr="007A3B53">
        <w:rPr>
          <w:rFonts w:cs="Arial"/>
          <w:sz w:val="24"/>
          <w:szCs w:val="24"/>
          <w:shd w:val="clear" w:color="auto" w:fill="FFFFFF"/>
        </w:rPr>
        <w:t xml:space="preserve"> </w:t>
      </w:r>
      <w:r w:rsidRPr="007A3B53">
        <w:rPr>
          <w:rFonts w:cs="Arial"/>
          <w:sz w:val="24"/>
          <w:szCs w:val="24"/>
          <w:shd w:val="clear" w:color="auto" w:fill="FFFFFF"/>
        </w:rPr>
        <w:t>OSCE-om, ODIHR-om i mnogim drugim.</w:t>
      </w:r>
      <w:r w:rsidR="009004C4" w:rsidRPr="007A3B53">
        <w:rPr>
          <w:rFonts w:cs="Arial"/>
          <w:sz w:val="24"/>
          <w:szCs w:val="24"/>
          <w:shd w:val="clear" w:color="auto" w:fill="FFFFFF"/>
        </w:rPr>
        <w:t xml:space="preserve"> Također </w:t>
      </w:r>
      <w:r w:rsidR="00076AEE" w:rsidRPr="007A3B53">
        <w:rPr>
          <w:rFonts w:cs="Arial"/>
          <w:sz w:val="24"/>
          <w:szCs w:val="24"/>
          <w:shd w:val="clear" w:color="auto" w:fill="FFFFFF"/>
        </w:rPr>
        <w:t xml:space="preserve">Koalicija je prezentovala svoj Prvi preliminarni izvještaj o dugoročnom posmatranju Izbora 2018 Vijeću za sprovedbu mira (PIC) te </w:t>
      </w:r>
      <w:r w:rsidR="007A3B53" w:rsidRPr="007A3B53">
        <w:rPr>
          <w:rFonts w:cs="Arial"/>
          <w:sz w:val="24"/>
          <w:szCs w:val="24"/>
          <w:shd w:val="clear" w:color="auto" w:fill="FFFFFF"/>
        </w:rPr>
        <w:t>EU HoMs???</w:t>
      </w:r>
    </w:p>
    <w:p w:rsidR="00BA630F" w:rsidRPr="004C2180" w:rsidRDefault="00BA630F" w:rsidP="00BA630F">
      <w:pPr>
        <w:rPr>
          <w:sz w:val="24"/>
          <w:szCs w:val="24"/>
        </w:rPr>
      </w:pPr>
      <w:r>
        <w:rPr>
          <w:noProof/>
          <w:lang w:eastAsia="bs-Latn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2657475" cy="1410335"/>
            <wp:effectExtent l="0" t="0" r="9525" b="0"/>
            <wp:wrapNone/>
            <wp:docPr id="10" name="Picture 10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12180A" w:rsidRDefault="0012180A" w:rsidP="00BA630F">
      <w:pPr>
        <w:jc w:val="both"/>
        <w:rPr>
          <w:i/>
          <w:sz w:val="24"/>
          <w:szCs w:val="24"/>
          <w:u w:val="single"/>
        </w:rPr>
      </w:pPr>
    </w:p>
    <w:p w:rsidR="00BA630F" w:rsidRDefault="00BA630F" w:rsidP="00BA630F">
      <w:pPr>
        <w:jc w:val="both"/>
        <w:rPr>
          <w:i/>
          <w:sz w:val="24"/>
          <w:szCs w:val="24"/>
          <w:u w:val="single"/>
        </w:rPr>
      </w:pPr>
      <w:r w:rsidRPr="004C2180">
        <w:rPr>
          <w:i/>
          <w:sz w:val="24"/>
          <w:szCs w:val="24"/>
          <w:u w:val="single"/>
        </w:rPr>
        <w:t>Za sve dodatne informacije pratite nas putem weba www.podlupom.org</w:t>
      </w:r>
      <w:r w:rsidR="00C45940">
        <w:rPr>
          <w:i/>
          <w:sz w:val="24"/>
          <w:szCs w:val="24"/>
          <w:u w:val="single"/>
        </w:rPr>
        <w:t>, te na društvenim mrežama  - FB, I</w:t>
      </w:r>
      <w:r w:rsidRPr="004C2180">
        <w:rPr>
          <w:i/>
          <w:sz w:val="24"/>
          <w:szCs w:val="24"/>
          <w:u w:val="single"/>
        </w:rPr>
        <w:t>nstagram</w:t>
      </w:r>
      <w:r w:rsidR="004C4A39">
        <w:rPr>
          <w:i/>
          <w:sz w:val="24"/>
          <w:szCs w:val="24"/>
          <w:u w:val="single"/>
        </w:rPr>
        <w:t>, Twitter</w:t>
      </w:r>
      <w:r w:rsidRPr="004C2180">
        <w:rPr>
          <w:i/>
          <w:sz w:val="24"/>
          <w:szCs w:val="24"/>
          <w:u w:val="single"/>
        </w:rPr>
        <w:t>. Hvala Vam!</w:t>
      </w:r>
    </w:p>
    <w:p w:rsidR="00BA630F" w:rsidRDefault="00BA630F" w:rsidP="00BA630F"/>
    <w:p w:rsidR="00BA630F" w:rsidRPr="000557C7" w:rsidRDefault="00BA630F" w:rsidP="00BA630F">
      <w:pPr>
        <w:jc w:val="both"/>
        <w:rPr>
          <w:sz w:val="24"/>
          <w:szCs w:val="24"/>
        </w:rPr>
      </w:pPr>
    </w:p>
    <w:p w:rsidR="00BA630F" w:rsidRPr="00D1047C" w:rsidRDefault="00BA630F" w:rsidP="00D1047C">
      <w:pPr>
        <w:jc w:val="both"/>
        <w:rPr>
          <w:sz w:val="24"/>
          <w:szCs w:val="24"/>
        </w:rPr>
      </w:pPr>
    </w:p>
    <w:sectPr w:rsidR="00BA630F" w:rsidRPr="00D1047C" w:rsidSect="00FB242B">
      <w:headerReference w:type="default" r:id="rId1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5FA" w:rsidRDefault="000675FA" w:rsidP="00D2130A">
      <w:pPr>
        <w:spacing w:after="0" w:line="240" w:lineRule="auto"/>
      </w:pPr>
      <w:r>
        <w:separator/>
      </w:r>
    </w:p>
  </w:endnote>
  <w:endnote w:type="continuationSeparator" w:id="0">
    <w:p w:rsidR="000675FA" w:rsidRDefault="000675FA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5FA" w:rsidRDefault="000675FA" w:rsidP="00D2130A">
      <w:pPr>
        <w:spacing w:after="0" w:line="240" w:lineRule="auto"/>
      </w:pPr>
      <w:r>
        <w:separator/>
      </w:r>
    </w:p>
  </w:footnote>
  <w:footnote w:type="continuationSeparator" w:id="0">
    <w:p w:rsidR="000675FA" w:rsidRDefault="000675FA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eastAsia="bs-Latn-BA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902E30" w:rsidP="00902E30">
    <w:pPr>
      <w:pStyle w:val="Header"/>
      <w:rPr>
        <w:b/>
      </w:rPr>
    </w:pPr>
    <w:r>
      <w:rPr>
        <w:b/>
        <w:color w:val="7030A0"/>
      </w:rPr>
      <w:t xml:space="preserve">            </w:t>
    </w:r>
    <w:r w:rsidR="000E7937">
      <w:rPr>
        <w:b/>
        <w:color w:val="7030A0"/>
      </w:rPr>
      <w:t xml:space="preserve">      </w:t>
    </w:r>
    <w:r w:rsidR="00EF3071">
      <w:rPr>
        <w:b/>
        <w:color w:val="7030A0"/>
      </w:rPr>
      <w:t xml:space="preserve">    </w:t>
    </w:r>
    <w:r w:rsidR="000E7937">
      <w:rPr>
        <w:b/>
        <w:color w:val="7030A0"/>
      </w:rPr>
      <w:t xml:space="preserve"> </w:t>
    </w:r>
    <w:r w:rsidR="001F3A2A">
      <w:rPr>
        <w:b/>
        <w:color w:val="7030A0"/>
      </w:rPr>
      <w:t>(</w:t>
    </w:r>
    <w:r w:rsidR="007A3B53">
      <w:rPr>
        <w:b/>
        <w:color w:val="7030A0"/>
      </w:rPr>
      <w:t>juli</w:t>
    </w:r>
    <w:r w:rsidR="00EF3071">
      <w:rPr>
        <w:b/>
        <w:color w:val="7030A0"/>
      </w:rPr>
      <w:t xml:space="preserve"> – </w:t>
    </w:r>
    <w:r w:rsidR="007A3B53">
      <w:rPr>
        <w:b/>
        <w:color w:val="7030A0"/>
      </w:rPr>
      <w:t>septembar</w:t>
    </w:r>
    <w:r w:rsidR="00EF3071">
      <w:rPr>
        <w:b/>
        <w:color w:val="7030A0"/>
      </w:rPr>
      <w:t xml:space="preserve"> 2018</w:t>
    </w:r>
    <w:r w:rsidR="007A3B53">
      <w:rPr>
        <w:b/>
        <w:color w:val="7030A0"/>
      </w:rPr>
      <w:t>.</w:t>
    </w:r>
    <w:r w:rsidR="00EF3071">
      <w:rPr>
        <w:b/>
        <w:color w:val="7030A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34549"/>
    <w:rsid w:val="00047700"/>
    <w:rsid w:val="00052AB9"/>
    <w:rsid w:val="000557C7"/>
    <w:rsid w:val="000564B8"/>
    <w:rsid w:val="000616EC"/>
    <w:rsid w:val="00064CD9"/>
    <w:rsid w:val="000675FA"/>
    <w:rsid w:val="00072327"/>
    <w:rsid w:val="00076AEE"/>
    <w:rsid w:val="00077994"/>
    <w:rsid w:val="00093D7C"/>
    <w:rsid w:val="0009686F"/>
    <w:rsid w:val="000B139C"/>
    <w:rsid w:val="000B3DE4"/>
    <w:rsid w:val="000B7DAF"/>
    <w:rsid w:val="000C003E"/>
    <w:rsid w:val="000D111E"/>
    <w:rsid w:val="000D139F"/>
    <w:rsid w:val="000E07AD"/>
    <w:rsid w:val="000E3AA0"/>
    <w:rsid w:val="000E7937"/>
    <w:rsid w:val="0010493A"/>
    <w:rsid w:val="00114B43"/>
    <w:rsid w:val="0012032D"/>
    <w:rsid w:val="0012180A"/>
    <w:rsid w:val="00123B44"/>
    <w:rsid w:val="00150F55"/>
    <w:rsid w:val="001602EE"/>
    <w:rsid w:val="00160FF9"/>
    <w:rsid w:val="00166C0A"/>
    <w:rsid w:val="001A2BA8"/>
    <w:rsid w:val="001F3A2A"/>
    <w:rsid w:val="00211E13"/>
    <w:rsid w:val="00220145"/>
    <w:rsid w:val="00295597"/>
    <w:rsid w:val="00297612"/>
    <w:rsid w:val="002A1FE1"/>
    <w:rsid w:val="002A4F5C"/>
    <w:rsid w:val="002C1363"/>
    <w:rsid w:val="002C231B"/>
    <w:rsid w:val="002C55CE"/>
    <w:rsid w:val="002F0598"/>
    <w:rsid w:val="00350C89"/>
    <w:rsid w:val="003632AF"/>
    <w:rsid w:val="00386B86"/>
    <w:rsid w:val="003B4BA9"/>
    <w:rsid w:val="003B57D6"/>
    <w:rsid w:val="003C6758"/>
    <w:rsid w:val="003D109D"/>
    <w:rsid w:val="004116A9"/>
    <w:rsid w:val="004145B0"/>
    <w:rsid w:val="004161DA"/>
    <w:rsid w:val="00453E34"/>
    <w:rsid w:val="004547B5"/>
    <w:rsid w:val="00474676"/>
    <w:rsid w:val="00490E08"/>
    <w:rsid w:val="00496CAC"/>
    <w:rsid w:val="004C2180"/>
    <w:rsid w:val="004C3078"/>
    <w:rsid w:val="004C4A39"/>
    <w:rsid w:val="004D280C"/>
    <w:rsid w:val="004D523F"/>
    <w:rsid w:val="004E1790"/>
    <w:rsid w:val="004F24B1"/>
    <w:rsid w:val="004F29CF"/>
    <w:rsid w:val="00552C8C"/>
    <w:rsid w:val="005910EE"/>
    <w:rsid w:val="0059280C"/>
    <w:rsid w:val="005B493A"/>
    <w:rsid w:val="005B5CD9"/>
    <w:rsid w:val="005D4D36"/>
    <w:rsid w:val="005E03F4"/>
    <w:rsid w:val="005E30FF"/>
    <w:rsid w:val="005E5B95"/>
    <w:rsid w:val="00624CED"/>
    <w:rsid w:val="00682849"/>
    <w:rsid w:val="0069252B"/>
    <w:rsid w:val="00697A87"/>
    <w:rsid w:val="006D2590"/>
    <w:rsid w:val="00707E13"/>
    <w:rsid w:val="007158D2"/>
    <w:rsid w:val="007217FF"/>
    <w:rsid w:val="00732D7A"/>
    <w:rsid w:val="00735BBF"/>
    <w:rsid w:val="00756D5E"/>
    <w:rsid w:val="007607DD"/>
    <w:rsid w:val="007803E8"/>
    <w:rsid w:val="007A3B53"/>
    <w:rsid w:val="007E43D2"/>
    <w:rsid w:val="007E4DCC"/>
    <w:rsid w:val="007F12CC"/>
    <w:rsid w:val="007F613A"/>
    <w:rsid w:val="00833182"/>
    <w:rsid w:val="008334C1"/>
    <w:rsid w:val="008404A7"/>
    <w:rsid w:val="008926CF"/>
    <w:rsid w:val="00894751"/>
    <w:rsid w:val="00897626"/>
    <w:rsid w:val="008A149D"/>
    <w:rsid w:val="008B5EB3"/>
    <w:rsid w:val="008B6C19"/>
    <w:rsid w:val="008E3457"/>
    <w:rsid w:val="008F31B7"/>
    <w:rsid w:val="008F4B88"/>
    <w:rsid w:val="009004C4"/>
    <w:rsid w:val="00902E30"/>
    <w:rsid w:val="00903A70"/>
    <w:rsid w:val="00912363"/>
    <w:rsid w:val="009601B1"/>
    <w:rsid w:val="0098165D"/>
    <w:rsid w:val="009E44B6"/>
    <w:rsid w:val="00A35C0F"/>
    <w:rsid w:val="00A46E9A"/>
    <w:rsid w:val="00A53280"/>
    <w:rsid w:val="00A55598"/>
    <w:rsid w:val="00A60B90"/>
    <w:rsid w:val="00A7186B"/>
    <w:rsid w:val="00A748A8"/>
    <w:rsid w:val="00A84EA0"/>
    <w:rsid w:val="00A942AC"/>
    <w:rsid w:val="00A96D51"/>
    <w:rsid w:val="00AA1DFD"/>
    <w:rsid w:val="00AC2C1F"/>
    <w:rsid w:val="00AD6FC8"/>
    <w:rsid w:val="00AE3665"/>
    <w:rsid w:val="00AF3F75"/>
    <w:rsid w:val="00AF428E"/>
    <w:rsid w:val="00B22E21"/>
    <w:rsid w:val="00B343BA"/>
    <w:rsid w:val="00B372AA"/>
    <w:rsid w:val="00B46B38"/>
    <w:rsid w:val="00B47E1D"/>
    <w:rsid w:val="00B80680"/>
    <w:rsid w:val="00B95EB9"/>
    <w:rsid w:val="00B97B49"/>
    <w:rsid w:val="00BA630F"/>
    <w:rsid w:val="00BB7B86"/>
    <w:rsid w:val="00BF267A"/>
    <w:rsid w:val="00C45940"/>
    <w:rsid w:val="00C621A8"/>
    <w:rsid w:val="00CC4FEB"/>
    <w:rsid w:val="00CE2DA2"/>
    <w:rsid w:val="00CF7F72"/>
    <w:rsid w:val="00D1047C"/>
    <w:rsid w:val="00D2130A"/>
    <w:rsid w:val="00D2217F"/>
    <w:rsid w:val="00D23906"/>
    <w:rsid w:val="00D25526"/>
    <w:rsid w:val="00D258DA"/>
    <w:rsid w:val="00D64587"/>
    <w:rsid w:val="00D71794"/>
    <w:rsid w:val="00DB70C2"/>
    <w:rsid w:val="00DC22BF"/>
    <w:rsid w:val="00DD19FE"/>
    <w:rsid w:val="00DF0497"/>
    <w:rsid w:val="00E03AC4"/>
    <w:rsid w:val="00E107E2"/>
    <w:rsid w:val="00E11E57"/>
    <w:rsid w:val="00E45262"/>
    <w:rsid w:val="00E67BC5"/>
    <w:rsid w:val="00E70EAA"/>
    <w:rsid w:val="00E8376F"/>
    <w:rsid w:val="00E85081"/>
    <w:rsid w:val="00EC0605"/>
    <w:rsid w:val="00ED33F8"/>
    <w:rsid w:val="00EE6590"/>
    <w:rsid w:val="00EF3071"/>
    <w:rsid w:val="00F06AAD"/>
    <w:rsid w:val="00F3186B"/>
    <w:rsid w:val="00F37D25"/>
    <w:rsid w:val="00F873C7"/>
    <w:rsid w:val="00FB242B"/>
    <w:rsid w:val="00FE0F81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  <w:style w:type="paragraph" w:customStyle="1" w:styleId="m3548936091529957326msolistparagraph">
    <w:name w:val="m_3548936091529957326msolistparagraph"/>
    <w:basedOn w:val="Normal"/>
    <w:rsid w:val="009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6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B8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24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825B-D4E6-4BD8-830A-A705E92E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Nina Zubovic</cp:lastModifiedBy>
  <cp:revision>2</cp:revision>
  <cp:lastPrinted>2016-12-15T15:01:00Z</cp:lastPrinted>
  <dcterms:created xsi:type="dcterms:W3CDTF">2018-09-21T08:39:00Z</dcterms:created>
  <dcterms:modified xsi:type="dcterms:W3CDTF">2018-09-21T08:39:00Z</dcterms:modified>
</cp:coreProperties>
</file>