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5FA8D" w14:textId="77777777" w:rsidR="0075447E" w:rsidRDefault="001C7715" w:rsidP="0079045F">
      <w:pPr>
        <w:ind w:left="0" w:firstLine="0"/>
        <w:jc w:val="center"/>
        <w:rPr>
          <w:rFonts w:asciiTheme="minorHAnsi" w:hAnsiTheme="minorHAnsi" w:cstheme="minorHAnsi"/>
          <w:b/>
          <w:szCs w:val="24"/>
          <w:lang w:val="en-US"/>
        </w:rPr>
      </w:pPr>
      <w:r w:rsidRPr="0075447E">
        <w:rPr>
          <w:rFonts w:asciiTheme="minorHAnsi" w:hAnsiTheme="minorHAnsi" w:cstheme="minorHAnsi"/>
          <w:b/>
          <w:szCs w:val="24"/>
          <w:lang w:val="en-US"/>
        </w:rPr>
        <w:t xml:space="preserve">35.2% </w:t>
      </w:r>
      <w:r w:rsidR="0075447E">
        <w:rPr>
          <w:rFonts w:asciiTheme="minorHAnsi" w:hAnsiTheme="minorHAnsi" w:cstheme="minorHAnsi"/>
          <w:b/>
          <w:szCs w:val="24"/>
          <w:lang w:val="en-US"/>
        </w:rPr>
        <w:t xml:space="preserve">citizens cast their </w:t>
      </w:r>
      <w:r w:rsidRPr="0075447E">
        <w:rPr>
          <w:rFonts w:asciiTheme="minorHAnsi" w:hAnsiTheme="minorHAnsi" w:cstheme="minorHAnsi"/>
          <w:b/>
          <w:szCs w:val="24"/>
          <w:lang w:val="en-US"/>
        </w:rPr>
        <w:t>vote</w:t>
      </w:r>
      <w:r w:rsidR="0075447E">
        <w:rPr>
          <w:rFonts w:asciiTheme="minorHAnsi" w:hAnsiTheme="minorHAnsi" w:cstheme="minorHAnsi"/>
          <w:b/>
          <w:szCs w:val="24"/>
          <w:lang w:val="en-US"/>
        </w:rPr>
        <w:t>s</w:t>
      </w:r>
      <w:r w:rsidRPr="0075447E">
        <w:rPr>
          <w:rFonts w:asciiTheme="minorHAnsi" w:hAnsiTheme="minorHAnsi" w:cstheme="minorHAnsi"/>
          <w:b/>
          <w:szCs w:val="24"/>
          <w:lang w:val="en-US"/>
        </w:rPr>
        <w:t xml:space="preserve"> by 14:00</w:t>
      </w:r>
      <w:r w:rsidR="0075447E">
        <w:rPr>
          <w:rFonts w:asciiTheme="minorHAnsi" w:hAnsiTheme="minorHAnsi" w:cstheme="minorHAnsi"/>
          <w:b/>
          <w:szCs w:val="24"/>
          <w:lang w:val="en-US"/>
        </w:rPr>
        <w:t xml:space="preserve"> hrs</w:t>
      </w:r>
    </w:p>
    <w:p w14:paraId="14CC6019" w14:textId="0A72D36F" w:rsidR="001C7715" w:rsidRPr="0075447E" w:rsidRDefault="001C7715" w:rsidP="0079045F">
      <w:pPr>
        <w:ind w:left="0" w:firstLine="0"/>
        <w:jc w:val="center"/>
        <w:rPr>
          <w:rFonts w:asciiTheme="minorHAnsi" w:hAnsiTheme="minorHAnsi" w:cstheme="minorHAnsi"/>
          <w:b/>
          <w:szCs w:val="24"/>
          <w:lang w:val="en-US"/>
        </w:rPr>
      </w:pPr>
      <w:r w:rsidRPr="0075447E">
        <w:rPr>
          <w:rFonts w:asciiTheme="minorHAnsi" w:hAnsiTheme="minorHAnsi" w:cstheme="minorHAnsi"/>
          <w:b/>
          <w:szCs w:val="24"/>
          <w:lang w:val="en-US"/>
        </w:rPr>
        <w:t xml:space="preserve"> 120 critical incidents </w:t>
      </w:r>
    </w:p>
    <w:p w14:paraId="37A15228" w14:textId="77777777" w:rsidR="001C7715" w:rsidRPr="0075447E" w:rsidRDefault="001C7715" w:rsidP="000E2C06">
      <w:pPr>
        <w:rPr>
          <w:rFonts w:asciiTheme="minorHAnsi" w:hAnsiTheme="minorHAnsi" w:cstheme="minorHAnsi"/>
          <w:szCs w:val="24"/>
          <w:lang w:val="en-US"/>
        </w:rPr>
      </w:pPr>
    </w:p>
    <w:p w14:paraId="176C68A8" w14:textId="209DCB91" w:rsidR="001C7715" w:rsidRPr="0075447E" w:rsidRDefault="001C7715" w:rsidP="000E2C06">
      <w:pPr>
        <w:rPr>
          <w:rFonts w:asciiTheme="minorHAnsi" w:hAnsiTheme="minorHAnsi" w:cstheme="minorHAnsi"/>
          <w:szCs w:val="24"/>
          <w:lang w:val="en-US"/>
        </w:rPr>
      </w:pPr>
      <w:r w:rsidRPr="0075447E">
        <w:rPr>
          <w:rFonts w:asciiTheme="minorHAnsi" w:hAnsiTheme="minorHAnsi" w:cstheme="minorHAnsi"/>
          <w:szCs w:val="24"/>
          <w:lang w:val="en-US"/>
        </w:rPr>
        <w:t xml:space="preserve">By 14:30 hrs, the Pod lupom observers reported on 120 critical incidents </w:t>
      </w:r>
      <w:r w:rsidR="0075447E">
        <w:rPr>
          <w:rFonts w:asciiTheme="minorHAnsi" w:hAnsiTheme="minorHAnsi" w:cstheme="minorHAnsi"/>
          <w:szCs w:val="24"/>
          <w:lang w:val="en-US"/>
        </w:rPr>
        <w:t xml:space="preserve">that were immediately addressed in cooperation with the local election commissions and the Central Election Commission of BiH. </w:t>
      </w:r>
      <w:r w:rsidRPr="0075447E">
        <w:rPr>
          <w:rFonts w:asciiTheme="minorHAnsi" w:hAnsiTheme="minorHAnsi" w:cstheme="minorHAnsi"/>
          <w:szCs w:val="24"/>
          <w:lang w:val="en-US"/>
        </w:rPr>
        <w:t>The Coalition's observers filed 24 complaints at different polling stations. The majority of these complaints resulted in correcting the irregularities observed at the polling station.</w:t>
      </w:r>
    </w:p>
    <w:p w14:paraId="1CAC2D88" w14:textId="77777777" w:rsidR="001C7715" w:rsidRPr="0075447E" w:rsidRDefault="001C7715" w:rsidP="000E2C06">
      <w:pPr>
        <w:rPr>
          <w:rFonts w:asciiTheme="minorHAnsi" w:hAnsiTheme="minorHAnsi" w:cstheme="minorHAnsi"/>
          <w:szCs w:val="24"/>
          <w:lang w:val="en-US"/>
        </w:rPr>
      </w:pPr>
    </w:p>
    <w:p w14:paraId="42F6FF52" w14:textId="5BC4B126" w:rsidR="001C7715" w:rsidRPr="0075447E" w:rsidRDefault="001C7715" w:rsidP="000E2C06">
      <w:pPr>
        <w:rPr>
          <w:rFonts w:asciiTheme="minorHAnsi" w:hAnsiTheme="minorHAnsi" w:cstheme="minorHAnsi"/>
          <w:szCs w:val="24"/>
          <w:lang w:val="en-US"/>
        </w:rPr>
      </w:pPr>
      <w:r w:rsidRPr="0075447E">
        <w:rPr>
          <w:rFonts w:asciiTheme="minorHAnsi" w:hAnsiTheme="minorHAnsi" w:cstheme="minorHAnsi"/>
          <w:szCs w:val="24"/>
          <w:lang w:val="en-US"/>
        </w:rPr>
        <w:t xml:space="preserve">The voting irregularities (one person is issued more than one ballot, one person votes multiple times or one person votes on behalf of other person that is not present at the polling station) were recorded at 12 polling stations. </w:t>
      </w:r>
      <w:r w:rsidR="0075447E" w:rsidRPr="0075447E">
        <w:rPr>
          <w:rFonts w:asciiTheme="minorHAnsi" w:hAnsiTheme="minorHAnsi" w:cstheme="minorHAnsi"/>
          <w:szCs w:val="24"/>
          <w:lang w:val="en-US"/>
        </w:rPr>
        <w:t>Photographing</w:t>
      </w:r>
      <w:r w:rsidRPr="0075447E">
        <w:rPr>
          <w:rFonts w:asciiTheme="minorHAnsi" w:hAnsiTheme="minorHAnsi" w:cstheme="minorHAnsi"/>
          <w:szCs w:val="24"/>
          <w:lang w:val="en-US"/>
        </w:rPr>
        <w:t xml:space="preserve"> the </w:t>
      </w:r>
      <w:r w:rsidR="0075447E" w:rsidRPr="0075447E">
        <w:rPr>
          <w:rFonts w:asciiTheme="minorHAnsi" w:hAnsiTheme="minorHAnsi" w:cstheme="minorHAnsi"/>
          <w:szCs w:val="24"/>
          <w:lang w:val="en-US"/>
        </w:rPr>
        <w:t>ballots</w:t>
      </w:r>
      <w:r w:rsidRPr="0075447E">
        <w:rPr>
          <w:rFonts w:asciiTheme="minorHAnsi" w:hAnsiTheme="minorHAnsi" w:cstheme="minorHAnsi"/>
          <w:szCs w:val="24"/>
          <w:lang w:val="en-US"/>
        </w:rPr>
        <w:t xml:space="preserve"> was recorded at polls in Novi Grad, Novo Sarajevo, Brčko District, Ilidža and Sanski Most.</w:t>
      </w:r>
    </w:p>
    <w:p w14:paraId="73DC03CC" w14:textId="77777777" w:rsidR="00A5606B" w:rsidRPr="0075447E" w:rsidRDefault="00A5606B" w:rsidP="00A5606B">
      <w:pPr>
        <w:rPr>
          <w:rFonts w:asciiTheme="minorHAnsi" w:hAnsiTheme="minorHAnsi" w:cstheme="minorHAnsi"/>
          <w:szCs w:val="24"/>
          <w:lang w:val="en-US"/>
        </w:rPr>
      </w:pPr>
    </w:p>
    <w:p w14:paraId="410AEDC0" w14:textId="788D80FA" w:rsidR="0043278E" w:rsidRPr="0075447E" w:rsidRDefault="001C7715" w:rsidP="00A5606B">
      <w:pPr>
        <w:rPr>
          <w:rFonts w:asciiTheme="minorHAnsi" w:hAnsiTheme="minorHAnsi" w:cstheme="minorHAnsi"/>
          <w:szCs w:val="24"/>
          <w:lang w:val="en-US"/>
        </w:rPr>
      </w:pPr>
      <w:r w:rsidRPr="0075447E">
        <w:rPr>
          <w:rFonts w:asciiTheme="minorHAnsi" w:hAnsiTheme="minorHAnsi" w:cstheme="minorHAnsi"/>
          <w:szCs w:val="24"/>
          <w:lang w:val="en-US"/>
        </w:rPr>
        <w:t>Bulgarian train i.e., arrival o</w:t>
      </w:r>
      <w:r w:rsidR="00EA13A5">
        <w:rPr>
          <w:rFonts w:asciiTheme="minorHAnsi" w:hAnsiTheme="minorHAnsi" w:cstheme="minorHAnsi"/>
          <w:szCs w:val="24"/>
          <w:lang w:val="en-US"/>
        </w:rPr>
        <w:t>f</w:t>
      </w:r>
      <w:r w:rsidRPr="0075447E">
        <w:rPr>
          <w:rFonts w:asciiTheme="minorHAnsi" w:hAnsiTheme="minorHAnsi" w:cstheme="minorHAnsi"/>
          <w:szCs w:val="24"/>
          <w:lang w:val="en-US"/>
        </w:rPr>
        <w:t xml:space="preserve"> voters at polls with filled out ballots and </w:t>
      </w:r>
      <w:r w:rsidR="00EA13A5">
        <w:rPr>
          <w:rFonts w:asciiTheme="minorHAnsi" w:hAnsiTheme="minorHAnsi" w:cstheme="minorHAnsi"/>
          <w:szCs w:val="24"/>
          <w:lang w:val="en-US"/>
        </w:rPr>
        <w:t>their leaving</w:t>
      </w:r>
      <w:r w:rsidRPr="0075447E">
        <w:rPr>
          <w:rFonts w:asciiTheme="minorHAnsi" w:hAnsiTheme="minorHAnsi" w:cstheme="minorHAnsi"/>
          <w:szCs w:val="24"/>
          <w:lang w:val="en-US"/>
        </w:rPr>
        <w:t xml:space="preserve"> with blank ballots was recorded at two polling stations </w:t>
      </w:r>
      <w:r w:rsidR="00EA13A5">
        <w:rPr>
          <w:rFonts w:asciiTheme="minorHAnsi" w:hAnsiTheme="minorHAnsi" w:cstheme="minorHAnsi"/>
          <w:szCs w:val="24"/>
          <w:lang w:val="en-US"/>
        </w:rPr>
        <w:t xml:space="preserve">- </w:t>
      </w:r>
      <w:r w:rsidRPr="0075447E">
        <w:rPr>
          <w:rFonts w:asciiTheme="minorHAnsi" w:hAnsiTheme="minorHAnsi" w:cstheme="minorHAnsi"/>
          <w:szCs w:val="24"/>
          <w:lang w:val="en-US"/>
        </w:rPr>
        <w:t>in Stari Grad Sarajevo and Br</w:t>
      </w:r>
      <w:r w:rsidR="0043278E" w:rsidRPr="0075447E">
        <w:rPr>
          <w:rFonts w:asciiTheme="minorHAnsi" w:hAnsiTheme="minorHAnsi" w:cstheme="minorHAnsi"/>
          <w:szCs w:val="24"/>
          <w:lang w:val="en-US"/>
        </w:rPr>
        <w:t>čko District. Both situations were resolved in a timely manner.</w:t>
      </w:r>
    </w:p>
    <w:p w14:paraId="1BB9F26B" w14:textId="77777777" w:rsidR="0043278E" w:rsidRPr="0075447E" w:rsidRDefault="0043278E" w:rsidP="00A5606B">
      <w:pPr>
        <w:rPr>
          <w:rFonts w:asciiTheme="minorHAnsi" w:hAnsiTheme="minorHAnsi" w:cstheme="minorHAnsi"/>
          <w:szCs w:val="24"/>
          <w:lang w:val="en-US"/>
        </w:rPr>
      </w:pPr>
    </w:p>
    <w:p w14:paraId="6F90A124" w14:textId="5B4C5650" w:rsidR="0043278E" w:rsidRPr="0075447E" w:rsidRDefault="004131B5" w:rsidP="004131B5">
      <w:pPr>
        <w:ind w:left="0" w:firstLine="0"/>
        <w:rPr>
          <w:rFonts w:asciiTheme="minorHAnsi" w:hAnsiTheme="minorHAnsi" w:cstheme="minorHAnsi"/>
          <w:szCs w:val="24"/>
          <w:lang w:val="en-US"/>
        </w:rPr>
      </w:pPr>
      <w:r>
        <w:rPr>
          <w:rFonts w:asciiTheme="minorHAnsi" w:hAnsiTheme="minorHAnsi" w:cstheme="minorHAnsi"/>
          <w:szCs w:val="24"/>
          <w:lang w:val="en-US"/>
        </w:rPr>
        <w:t>Indu</w:t>
      </w:r>
      <w:r w:rsidR="00EA13A5">
        <w:rPr>
          <w:rFonts w:asciiTheme="minorHAnsi" w:hAnsiTheme="minorHAnsi" w:cstheme="minorHAnsi"/>
          <w:szCs w:val="24"/>
          <w:lang w:val="en-US"/>
        </w:rPr>
        <w:t xml:space="preserve">cement </w:t>
      </w:r>
      <w:r>
        <w:rPr>
          <w:rFonts w:asciiTheme="minorHAnsi" w:hAnsiTheme="minorHAnsi" w:cstheme="minorHAnsi"/>
          <w:szCs w:val="24"/>
          <w:lang w:val="en-US"/>
        </w:rPr>
        <w:t xml:space="preserve">of voters </w:t>
      </w:r>
      <w:r w:rsidR="0043278E" w:rsidRPr="0075447E">
        <w:rPr>
          <w:rFonts w:asciiTheme="minorHAnsi" w:hAnsiTheme="minorHAnsi" w:cstheme="minorHAnsi"/>
          <w:szCs w:val="24"/>
          <w:lang w:val="en-US"/>
        </w:rPr>
        <w:t>to vote for a particular political candidate w</w:t>
      </w:r>
      <w:r w:rsidR="00EA13A5">
        <w:rPr>
          <w:rFonts w:asciiTheme="minorHAnsi" w:hAnsiTheme="minorHAnsi" w:cstheme="minorHAnsi"/>
          <w:szCs w:val="24"/>
          <w:lang w:val="en-US"/>
        </w:rPr>
        <w:t xml:space="preserve">as </w:t>
      </w:r>
      <w:r w:rsidR="0043278E" w:rsidRPr="0075447E">
        <w:rPr>
          <w:rFonts w:asciiTheme="minorHAnsi" w:hAnsiTheme="minorHAnsi" w:cstheme="minorHAnsi"/>
          <w:szCs w:val="24"/>
          <w:lang w:val="en-US"/>
        </w:rPr>
        <w:t xml:space="preserve">recorded at 19 polling stations, while </w:t>
      </w:r>
      <w:r w:rsidR="00470328">
        <w:rPr>
          <w:rFonts w:asciiTheme="minorHAnsi" w:hAnsiTheme="minorHAnsi" w:cstheme="minorHAnsi"/>
          <w:szCs w:val="24"/>
          <w:lang w:val="en-US"/>
        </w:rPr>
        <w:t>voter i</w:t>
      </w:r>
      <w:r w:rsidR="0043278E" w:rsidRPr="0075447E">
        <w:rPr>
          <w:rFonts w:asciiTheme="minorHAnsi" w:hAnsiTheme="minorHAnsi" w:cstheme="minorHAnsi"/>
          <w:szCs w:val="24"/>
          <w:lang w:val="en-US"/>
        </w:rPr>
        <w:t xml:space="preserve">ntimidations or pressure on </w:t>
      </w:r>
      <w:r w:rsidR="00EA13A5" w:rsidRPr="0075447E">
        <w:rPr>
          <w:rFonts w:asciiTheme="minorHAnsi" w:hAnsiTheme="minorHAnsi" w:cstheme="minorHAnsi"/>
          <w:szCs w:val="24"/>
          <w:lang w:val="en-US"/>
        </w:rPr>
        <w:t>voters</w:t>
      </w:r>
      <w:r w:rsidR="0043278E" w:rsidRPr="0075447E">
        <w:rPr>
          <w:rFonts w:asciiTheme="minorHAnsi" w:hAnsiTheme="minorHAnsi" w:cstheme="minorHAnsi"/>
          <w:szCs w:val="24"/>
          <w:lang w:val="en-US"/>
        </w:rPr>
        <w:t xml:space="preserve"> were recorded at 4 polling stations</w:t>
      </w:r>
      <w:r w:rsidR="00EA13A5">
        <w:rPr>
          <w:rFonts w:asciiTheme="minorHAnsi" w:hAnsiTheme="minorHAnsi" w:cstheme="minorHAnsi"/>
          <w:szCs w:val="24"/>
          <w:lang w:val="en-US"/>
        </w:rPr>
        <w:t xml:space="preserve"> -</w:t>
      </w:r>
      <w:r w:rsidR="0043278E" w:rsidRPr="0075447E">
        <w:rPr>
          <w:rFonts w:asciiTheme="minorHAnsi" w:hAnsiTheme="minorHAnsi" w:cstheme="minorHAnsi"/>
          <w:szCs w:val="24"/>
          <w:lang w:val="en-US"/>
        </w:rPr>
        <w:t xml:space="preserve"> in Tuzla, Zavidovići, Visoko and Sanski Most.</w:t>
      </w:r>
    </w:p>
    <w:p w14:paraId="2785E6FA" w14:textId="56FACED9" w:rsidR="00317949" w:rsidRPr="0075447E" w:rsidRDefault="00317949" w:rsidP="00A5606B">
      <w:pPr>
        <w:rPr>
          <w:rFonts w:asciiTheme="minorHAnsi" w:hAnsiTheme="minorHAnsi" w:cstheme="minorHAnsi"/>
          <w:szCs w:val="24"/>
          <w:lang w:val="en-US"/>
        </w:rPr>
      </w:pPr>
    </w:p>
    <w:p w14:paraId="28003CBB" w14:textId="0BBD2541" w:rsidR="0043278E" w:rsidRPr="0075447E" w:rsidRDefault="00EA13A5" w:rsidP="0043278E">
      <w:pPr>
        <w:rPr>
          <w:rFonts w:asciiTheme="minorHAnsi" w:hAnsiTheme="minorHAnsi" w:cstheme="minorHAnsi"/>
          <w:szCs w:val="24"/>
          <w:lang w:val="en-US"/>
        </w:rPr>
      </w:pPr>
      <w:r>
        <w:rPr>
          <w:rFonts w:asciiTheme="minorHAnsi" w:hAnsiTheme="minorHAnsi" w:cstheme="minorHAnsi"/>
          <w:szCs w:val="24"/>
          <w:lang w:val="en-US"/>
        </w:rPr>
        <w:t>One especially r</w:t>
      </w:r>
      <w:r w:rsidR="0043278E" w:rsidRPr="0075447E">
        <w:rPr>
          <w:rFonts w:asciiTheme="minorHAnsi" w:hAnsiTheme="minorHAnsi" w:cstheme="minorHAnsi"/>
          <w:szCs w:val="24"/>
          <w:lang w:val="en-US"/>
        </w:rPr>
        <w:t xml:space="preserve">adical example of vote-buying on Election day </w:t>
      </w:r>
      <w:r>
        <w:rPr>
          <w:rFonts w:asciiTheme="minorHAnsi" w:hAnsiTheme="minorHAnsi" w:cstheme="minorHAnsi"/>
          <w:szCs w:val="24"/>
          <w:lang w:val="en-US"/>
        </w:rPr>
        <w:t xml:space="preserve">is </w:t>
      </w:r>
      <w:r w:rsidR="0043278E" w:rsidRPr="0075447E">
        <w:rPr>
          <w:rFonts w:asciiTheme="minorHAnsi" w:hAnsiTheme="minorHAnsi" w:cstheme="minorHAnsi"/>
          <w:szCs w:val="24"/>
          <w:lang w:val="en-US"/>
        </w:rPr>
        <w:t xml:space="preserve">recorded in Tešanj where SDA Tešanj </w:t>
      </w:r>
      <w:r w:rsidRPr="0075447E">
        <w:rPr>
          <w:rFonts w:asciiTheme="minorHAnsi" w:hAnsiTheme="minorHAnsi" w:cstheme="minorHAnsi"/>
          <w:szCs w:val="24"/>
          <w:lang w:val="en-US"/>
        </w:rPr>
        <w:t>distributes</w:t>
      </w:r>
      <w:r w:rsidR="0043278E" w:rsidRPr="0075447E">
        <w:rPr>
          <w:rFonts w:asciiTheme="minorHAnsi" w:hAnsiTheme="minorHAnsi" w:cstheme="minorHAnsi"/>
          <w:szCs w:val="24"/>
          <w:lang w:val="en-US"/>
        </w:rPr>
        <w:t xml:space="preserve"> fuel vouchers (10 liters of </w:t>
      </w:r>
      <w:r w:rsidRPr="0075447E">
        <w:rPr>
          <w:rFonts w:asciiTheme="minorHAnsi" w:hAnsiTheme="minorHAnsi" w:cstheme="minorHAnsi"/>
          <w:szCs w:val="24"/>
          <w:lang w:val="en-US"/>
        </w:rPr>
        <w:t>diesel</w:t>
      </w:r>
      <w:r>
        <w:rPr>
          <w:rFonts w:asciiTheme="minorHAnsi" w:hAnsiTheme="minorHAnsi" w:cstheme="minorHAnsi"/>
          <w:szCs w:val="24"/>
          <w:lang w:val="en-US"/>
        </w:rPr>
        <w:t xml:space="preserve"> fuel)</w:t>
      </w:r>
      <w:r w:rsidR="0043278E" w:rsidRPr="0075447E">
        <w:rPr>
          <w:rFonts w:asciiTheme="minorHAnsi" w:hAnsiTheme="minorHAnsi" w:cstheme="minorHAnsi"/>
          <w:szCs w:val="24"/>
          <w:lang w:val="en-US"/>
        </w:rPr>
        <w:t xml:space="preserve"> at the gas stations Hifa d.o.o. Krndija</w:t>
      </w:r>
      <w:r>
        <w:rPr>
          <w:rFonts w:asciiTheme="minorHAnsi" w:hAnsiTheme="minorHAnsi" w:cstheme="minorHAnsi"/>
          <w:szCs w:val="24"/>
          <w:lang w:val="en-US"/>
        </w:rPr>
        <w:t>.</w:t>
      </w:r>
    </w:p>
    <w:p w14:paraId="5E5FCD3A" w14:textId="77777777" w:rsidR="0043278E" w:rsidRPr="0075447E" w:rsidRDefault="0043278E" w:rsidP="0043278E">
      <w:pPr>
        <w:rPr>
          <w:rFonts w:asciiTheme="minorHAnsi" w:hAnsiTheme="minorHAnsi" w:cstheme="minorHAnsi"/>
          <w:szCs w:val="24"/>
          <w:lang w:val="en-US"/>
        </w:rPr>
      </w:pPr>
    </w:p>
    <w:p w14:paraId="6EDE465A" w14:textId="60C578A5" w:rsidR="00317949" w:rsidRPr="0075447E" w:rsidRDefault="0043278E" w:rsidP="0043278E">
      <w:pPr>
        <w:rPr>
          <w:rFonts w:asciiTheme="minorHAnsi" w:hAnsiTheme="minorHAnsi" w:cstheme="minorHAnsi"/>
          <w:szCs w:val="24"/>
          <w:lang w:val="en-US"/>
        </w:rPr>
      </w:pPr>
      <w:r w:rsidRPr="0075447E">
        <w:rPr>
          <w:rFonts w:asciiTheme="minorHAnsi" w:hAnsiTheme="minorHAnsi" w:cstheme="minorHAnsi"/>
          <w:szCs w:val="24"/>
          <w:lang w:val="en-US"/>
        </w:rPr>
        <w:t xml:space="preserve">Voting without valid identification documents was recorded at 3% of the polling stations. </w:t>
      </w:r>
    </w:p>
    <w:p w14:paraId="286A3770" w14:textId="77777777" w:rsidR="0043278E" w:rsidRPr="0075447E" w:rsidRDefault="0043278E" w:rsidP="0043278E">
      <w:pPr>
        <w:rPr>
          <w:rFonts w:asciiTheme="minorHAnsi" w:hAnsiTheme="minorHAnsi" w:cstheme="minorHAnsi"/>
          <w:szCs w:val="24"/>
          <w:lang w:val="en-US"/>
        </w:rPr>
      </w:pPr>
    </w:p>
    <w:p w14:paraId="77531F47" w14:textId="12EF5752" w:rsidR="00A5606B" w:rsidRPr="0075447E" w:rsidRDefault="00470328" w:rsidP="00714464">
      <w:pPr>
        <w:rPr>
          <w:rFonts w:asciiTheme="minorHAnsi" w:hAnsiTheme="minorHAnsi" w:cstheme="minorHAnsi"/>
          <w:szCs w:val="24"/>
          <w:lang w:val="en-US"/>
        </w:rPr>
      </w:pPr>
      <w:r>
        <w:rPr>
          <w:rFonts w:asciiTheme="minorHAnsi" w:hAnsiTheme="minorHAnsi" w:cstheme="minorHAnsi"/>
          <w:szCs w:val="24"/>
          <w:lang w:val="en-US"/>
        </w:rPr>
        <w:t xml:space="preserve">Sending </w:t>
      </w:r>
      <w:r w:rsidR="0043278E" w:rsidRPr="0075447E">
        <w:rPr>
          <w:rFonts w:asciiTheme="minorHAnsi" w:hAnsiTheme="minorHAnsi" w:cstheme="minorHAnsi"/>
          <w:szCs w:val="24"/>
          <w:lang w:val="en-US"/>
        </w:rPr>
        <w:t xml:space="preserve">voters </w:t>
      </w:r>
      <w:r>
        <w:rPr>
          <w:rFonts w:asciiTheme="minorHAnsi" w:hAnsiTheme="minorHAnsi" w:cstheme="minorHAnsi"/>
          <w:szCs w:val="24"/>
          <w:lang w:val="en-US"/>
        </w:rPr>
        <w:t xml:space="preserve">away </w:t>
      </w:r>
      <w:r w:rsidR="0043278E" w:rsidRPr="0075447E">
        <w:rPr>
          <w:rFonts w:asciiTheme="minorHAnsi" w:hAnsiTheme="minorHAnsi" w:cstheme="minorHAnsi"/>
          <w:szCs w:val="24"/>
          <w:lang w:val="en-US"/>
        </w:rPr>
        <w:t xml:space="preserve">from the polling stations </w:t>
      </w:r>
      <w:r w:rsidR="00714464" w:rsidRPr="0075447E">
        <w:rPr>
          <w:rFonts w:asciiTheme="minorHAnsi" w:hAnsiTheme="minorHAnsi" w:cstheme="minorHAnsi"/>
          <w:szCs w:val="24"/>
          <w:lang w:val="en-US"/>
        </w:rPr>
        <w:t xml:space="preserve">because they are not on </w:t>
      </w:r>
      <w:r w:rsidR="00714464" w:rsidRPr="0075447E">
        <w:rPr>
          <w:lang w:val="en-US"/>
        </w:rPr>
        <w:t xml:space="preserve">the excerpt from the final Central Voters’ Register </w:t>
      </w:r>
      <w:r w:rsidR="00714464" w:rsidRPr="0075447E">
        <w:rPr>
          <w:rFonts w:asciiTheme="minorHAnsi" w:hAnsiTheme="minorHAnsi" w:cstheme="minorHAnsi"/>
          <w:szCs w:val="24"/>
          <w:lang w:val="en-US"/>
        </w:rPr>
        <w:t>was recorded at as many as 50% of the polling stations.</w:t>
      </w:r>
    </w:p>
    <w:p w14:paraId="5BF78B28" w14:textId="77777777" w:rsidR="00714464" w:rsidRPr="0075447E" w:rsidRDefault="00714464" w:rsidP="00714464">
      <w:pPr>
        <w:rPr>
          <w:rFonts w:asciiTheme="minorHAnsi" w:hAnsiTheme="minorHAnsi" w:cstheme="minorHAnsi"/>
          <w:szCs w:val="24"/>
          <w:lang w:val="en-US"/>
        </w:rPr>
      </w:pPr>
    </w:p>
    <w:p w14:paraId="22F6A3D6" w14:textId="6470796E" w:rsidR="00A5606B" w:rsidRPr="0075447E" w:rsidRDefault="00714464" w:rsidP="00A5606B">
      <w:pPr>
        <w:rPr>
          <w:rFonts w:asciiTheme="minorHAnsi" w:hAnsiTheme="minorHAnsi" w:cstheme="minorHAnsi"/>
          <w:szCs w:val="24"/>
          <w:lang w:val="en-US"/>
        </w:rPr>
      </w:pPr>
      <w:r w:rsidRPr="0075447E">
        <w:rPr>
          <w:rFonts w:asciiTheme="minorHAnsi" w:hAnsiTheme="minorHAnsi" w:cstheme="minorHAnsi"/>
          <w:szCs w:val="24"/>
          <w:lang w:val="en-US"/>
        </w:rPr>
        <w:t>Pod Lupom's observers recorded family voting where up to ten cases of this type of irregularity were recorded at 66% of the polls. More than ten cases of family voting were recorded at six polling stations</w:t>
      </w:r>
      <w:r w:rsidR="00EA13A5">
        <w:rPr>
          <w:rFonts w:asciiTheme="minorHAnsi" w:hAnsiTheme="minorHAnsi" w:cstheme="minorHAnsi"/>
          <w:szCs w:val="24"/>
          <w:lang w:val="en-US"/>
        </w:rPr>
        <w:t xml:space="preserve"> - </w:t>
      </w:r>
      <w:r w:rsidRPr="0075447E">
        <w:rPr>
          <w:rFonts w:asciiTheme="minorHAnsi" w:hAnsiTheme="minorHAnsi" w:cstheme="minorHAnsi"/>
          <w:szCs w:val="24"/>
          <w:lang w:val="en-US"/>
        </w:rPr>
        <w:t xml:space="preserve">in </w:t>
      </w:r>
    </w:p>
    <w:p w14:paraId="6AF80954" w14:textId="288B8BE1" w:rsidR="00A5606B" w:rsidRPr="0075447E" w:rsidRDefault="00EA237F" w:rsidP="00A5606B">
      <w:pPr>
        <w:rPr>
          <w:rFonts w:asciiTheme="minorHAnsi" w:hAnsiTheme="minorHAnsi" w:cstheme="minorHAnsi"/>
          <w:szCs w:val="24"/>
          <w:lang w:val="en-US"/>
        </w:rPr>
      </w:pPr>
      <w:r w:rsidRPr="0075447E">
        <w:rPr>
          <w:rFonts w:asciiTheme="minorHAnsi" w:hAnsiTheme="minorHAnsi" w:cstheme="minorHAnsi"/>
          <w:szCs w:val="24"/>
          <w:lang w:val="en-US"/>
        </w:rPr>
        <w:t xml:space="preserve"> Maglaj, Srebrenik, Brčko </w:t>
      </w:r>
      <w:r w:rsidR="00714464" w:rsidRPr="0075447E">
        <w:rPr>
          <w:rFonts w:asciiTheme="minorHAnsi" w:hAnsiTheme="minorHAnsi" w:cstheme="minorHAnsi"/>
          <w:szCs w:val="24"/>
          <w:lang w:val="en-US"/>
        </w:rPr>
        <w:t xml:space="preserve">District, </w:t>
      </w:r>
      <w:r w:rsidRPr="0075447E">
        <w:rPr>
          <w:rFonts w:asciiTheme="minorHAnsi" w:hAnsiTheme="minorHAnsi" w:cstheme="minorHAnsi"/>
          <w:szCs w:val="24"/>
          <w:lang w:val="en-US"/>
        </w:rPr>
        <w:t>Ilija</w:t>
      </w:r>
      <w:r w:rsidR="00714464" w:rsidRPr="0075447E">
        <w:rPr>
          <w:rFonts w:asciiTheme="minorHAnsi" w:hAnsiTheme="minorHAnsi" w:cstheme="minorHAnsi"/>
          <w:szCs w:val="24"/>
          <w:lang w:val="en-US"/>
        </w:rPr>
        <w:t xml:space="preserve">š, Gradačac and </w:t>
      </w:r>
      <w:r w:rsidRPr="0075447E">
        <w:rPr>
          <w:rFonts w:asciiTheme="minorHAnsi" w:hAnsiTheme="minorHAnsi" w:cstheme="minorHAnsi"/>
          <w:szCs w:val="24"/>
          <w:lang w:val="en-US"/>
        </w:rPr>
        <w:t>Živini</w:t>
      </w:r>
      <w:r w:rsidR="00714464" w:rsidRPr="0075447E">
        <w:rPr>
          <w:rFonts w:asciiTheme="minorHAnsi" w:hAnsiTheme="minorHAnsi" w:cstheme="minorHAnsi"/>
          <w:szCs w:val="24"/>
          <w:lang w:val="en-US"/>
        </w:rPr>
        <w:t>ce</w:t>
      </w:r>
      <w:r w:rsidRPr="0075447E">
        <w:rPr>
          <w:rFonts w:asciiTheme="minorHAnsi" w:hAnsiTheme="minorHAnsi" w:cstheme="minorHAnsi"/>
          <w:szCs w:val="24"/>
          <w:lang w:val="en-US"/>
        </w:rPr>
        <w:t>.</w:t>
      </w:r>
    </w:p>
    <w:p w14:paraId="488ACB62" w14:textId="77777777" w:rsidR="00A5606B" w:rsidRPr="0075447E" w:rsidRDefault="00A5606B" w:rsidP="00A5606B">
      <w:pPr>
        <w:rPr>
          <w:rFonts w:asciiTheme="minorHAnsi" w:hAnsiTheme="minorHAnsi" w:cstheme="minorHAnsi"/>
          <w:szCs w:val="24"/>
          <w:lang w:val="en-US"/>
        </w:rPr>
      </w:pPr>
    </w:p>
    <w:p w14:paraId="545188CB" w14:textId="769C2F53" w:rsidR="008A0112" w:rsidRPr="0075447E" w:rsidRDefault="0083583A" w:rsidP="00404E7E">
      <w:pPr>
        <w:rPr>
          <w:rFonts w:asciiTheme="minorHAnsi" w:hAnsiTheme="minorHAnsi" w:cstheme="minorHAnsi"/>
          <w:szCs w:val="24"/>
          <w:lang w:val="en-US"/>
        </w:rPr>
      </w:pPr>
      <w:r>
        <w:rPr>
          <w:rFonts w:asciiTheme="minorHAnsi" w:hAnsiTheme="minorHAnsi" w:cstheme="minorHAnsi"/>
          <w:szCs w:val="24"/>
          <w:lang w:val="en-US"/>
        </w:rPr>
        <w:t>The case of l</w:t>
      </w:r>
      <w:r w:rsidR="00714464" w:rsidRPr="0075447E">
        <w:rPr>
          <w:rFonts w:asciiTheme="minorHAnsi" w:hAnsiTheme="minorHAnsi" w:cstheme="minorHAnsi"/>
          <w:szCs w:val="24"/>
          <w:lang w:val="en-US"/>
        </w:rPr>
        <w:t xml:space="preserve">ong presence of </w:t>
      </w:r>
      <w:r w:rsidR="00EA13A5" w:rsidRPr="0075447E">
        <w:rPr>
          <w:rFonts w:asciiTheme="minorHAnsi" w:hAnsiTheme="minorHAnsi" w:cstheme="minorHAnsi"/>
          <w:szCs w:val="24"/>
          <w:lang w:val="en-US"/>
        </w:rPr>
        <w:t>unauthorized</w:t>
      </w:r>
      <w:r w:rsidR="00714464" w:rsidRPr="0075447E">
        <w:rPr>
          <w:rFonts w:asciiTheme="minorHAnsi" w:hAnsiTheme="minorHAnsi" w:cstheme="minorHAnsi"/>
          <w:szCs w:val="24"/>
          <w:lang w:val="en-US"/>
        </w:rPr>
        <w:t xml:space="preserve"> persons was recorded at two polling stations. In 3% of the cases, </w:t>
      </w:r>
      <w:r w:rsidR="00EA13A5">
        <w:rPr>
          <w:rFonts w:asciiTheme="minorHAnsi" w:hAnsiTheme="minorHAnsi" w:cstheme="minorHAnsi"/>
          <w:szCs w:val="24"/>
          <w:lang w:val="en-US"/>
        </w:rPr>
        <w:t xml:space="preserve">the </w:t>
      </w:r>
      <w:r w:rsidR="00714464" w:rsidRPr="0075447E">
        <w:rPr>
          <w:rFonts w:asciiTheme="minorHAnsi" w:hAnsiTheme="minorHAnsi" w:cstheme="minorHAnsi"/>
          <w:szCs w:val="24"/>
          <w:lang w:val="en-US"/>
        </w:rPr>
        <w:t xml:space="preserve">voting </w:t>
      </w:r>
      <w:r w:rsidR="00EA13A5" w:rsidRPr="0075447E">
        <w:rPr>
          <w:rFonts w:asciiTheme="minorHAnsi" w:hAnsiTheme="minorHAnsi" w:cstheme="minorHAnsi"/>
          <w:szCs w:val="24"/>
          <w:lang w:val="en-US"/>
        </w:rPr>
        <w:t>procedures</w:t>
      </w:r>
      <w:r w:rsidR="00714464" w:rsidRPr="0075447E">
        <w:rPr>
          <w:rFonts w:asciiTheme="minorHAnsi" w:hAnsiTheme="minorHAnsi" w:cstheme="minorHAnsi"/>
          <w:szCs w:val="24"/>
          <w:lang w:val="en-US"/>
        </w:rPr>
        <w:t xml:space="preserve"> were not applied and the recommended </w:t>
      </w:r>
      <w:r w:rsidR="00EA13A5" w:rsidRPr="0075447E">
        <w:rPr>
          <w:rFonts w:asciiTheme="minorHAnsi" w:hAnsiTheme="minorHAnsi" w:cstheme="minorHAnsi"/>
          <w:szCs w:val="24"/>
          <w:lang w:val="en-US"/>
        </w:rPr>
        <w:t>measures</w:t>
      </w:r>
      <w:r w:rsidR="00714464" w:rsidRPr="0075447E">
        <w:rPr>
          <w:rFonts w:asciiTheme="minorHAnsi" w:hAnsiTheme="minorHAnsi" w:cstheme="minorHAnsi"/>
          <w:szCs w:val="24"/>
          <w:lang w:val="en-US"/>
        </w:rPr>
        <w:t xml:space="preserve"> for </w:t>
      </w:r>
      <w:r w:rsidR="00EA13A5" w:rsidRPr="0075447E">
        <w:rPr>
          <w:rFonts w:asciiTheme="minorHAnsi" w:hAnsiTheme="minorHAnsi" w:cstheme="minorHAnsi"/>
          <w:szCs w:val="24"/>
          <w:lang w:val="en-US"/>
        </w:rPr>
        <w:t>preventing</w:t>
      </w:r>
      <w:r w:rsidR="00714464" w:rsidRPr="0075447E">
        <w:rPr>
          <w:rFonts w:asciiTheme="minorHAnsi" w:hAnsiTheme="minorHAnsi" w:cstheme="minorHAnsi"/>
          <w:szCs w:val="24"/>
          <w:lang w:val="en-US"/>
        </w:rPr>
        <w:t xml:space="preserve"> the spread of the Covid-19 virus were not followed.</w:t>
      </w:r>
    </w:p>
    <w:p w14:paraId="00E2D119" w14:textId="187C4F87" w:rsidR="00427B78" w:rsidRPr="0075447E" w:rsidRDefault="00427B78" w:rsidP="008617D2">
      <w:pPr>
        <w:ind w:left="0" w:firstLine="0"/>
        <w:rPr>
          <w:rFonts w:asciiTheme="minorHAnsi" w:hAnsiTheme="minorHAnsi" w:cstheme="minorHAnsi"/>
          <w:szCs w:val="24"/>
          <w:lang w:val="en-US"/>
        </w:rPr>
      </w:pPr>
    </w:p>
    <w:p w14:paraId="74039E4C" w14:textId="501080DB" w:rsidR="00427B78" w:rsidRPr="0075447E" w:rsidRDefault="00714464" w:rsidP="00224AE4">
      <w:pPr>
        <w:rPr>
          <w:rFonts w:asciiTheme="minorHAnsi" w:hAnsiTheme="minorHAnsi" w:cstheme="minorHAnsi"/>
          <w:szCs w:val="24"/>
          <w:lang w:val="en-US"/>
        </w:rPr>
      </w:pPr>
      <w:r w:rsidRPr="0075447E">
        <w:rPr>
          <w:rFonts w:asciiTheme="minorHAnsi" w:hAnsiTheme="minorHAnsi" w:cstheme="minorHAnsi"/>
          <w:szCs w:val="24"/>
          <w:lang w:val="en-US"/>
        </w:rPr>
        <w:t xml:space="preserve">Pod Lupom's observers were allowed </w:t>
      </w:r>
      <w:r w:rsidR="006C24B0" w:rsidRPr="0075447E">
        <w:rPr>
          <w:rFonts w:asciiTheme="minorHAnsi" w:hAnsiTheme="minorHAnsi" w:cstheme="minorHAnsi"/>
          <w:szCs w:val="24"/>
          <w:lang w:val="en-US"/>
        </w:rPr>
        <w:t xml:space="preserve">unimpeded </w:t>
      </w:r>
      <w:r w:rsidR="00EA13A5">
        <w:rPr>
          <w:rFonts w:asciiTheme="minorHAnsi" w:hAnsiTheme="minorHAnsi" w:cstheme="minorHAnsi"/>
          <w:szCs w:val="24"/>
          <w:lang w:val="en-US"/>
        </w:rPr>
        <w:t xml:space="preserve">access to observe </w:t>
      </w:r>
      <w:r w:rsidR="006C24B0" w:rsidRPr="0075447E">
        <w:rPr>
          <w:rFonts w:asciiTheme="minorHAnsi" w:hAnsiTheme="minorHAnsi" w:cstheme="minorHAnsi"/>
          <w:szCs w:val="24"/>
          <w:lang w:val="en-US"/>
        </w:rPr>
        <w:t>t</w:t>
      </w:r>
      <w:r w:rsidRPr="0075447E">
        <w:rPr>
          <w:rFonts w:asciiTheme="minorHAnsi" w:hAnsiTheme="minorHAnsi" w:cstheme="minorHAnsi"/>
          <w:szCs w:val="24"/>
          <w:lang w:val="en-US"/>
        </w:rPr>
        <w:t xml:space="preserve">he election process at 99% of the polling </w:t>
      </w:r>
      <w:r w:rsidR="00EA13A5" w:rsidRPr="0075447E">
        <w:rPr>
          <w:rFonts w:asciiTheme="minorHAnsi" w:hAnsiTheme="minorHAnsi" w:cstheme="minorHAnsi"/>
          <w:szCs w:val="24"/>
          <w:lang w:val="en-US"/>
        </w:rPr>
        <w:t>stations</w:t>
      </w:r>
      <w:r w:rsidRPr="0075447E">
        <w:rPr>
          <w:rFonts w:asciiTheme="minorHAnsi" w:hAnsiTheme="minorHAnsi" w:cstheme="minorHAnsi"/>
          <w:szCs w:val="24"/>
          <w:lang w:val="en-US"/>
        </w:rPr>
        <w:t>.</w:t>
      </w:r>
    </w:p>
    <w:p w14:paraId="7C2A21E4" w14:textId="7763300B" w:rsidR="00A5606B" w:rsidRPr="0075447E" w:rsidRDefault="00A5606B" w:rsidP="008617D2">
      <w:pPr>
        <w:ind w:left="0" w:firstLine="0"/>
        <w:rPr>
          <w:rFonts w:asciiTheme="minorHAnsi" w:hAnsiTheme="minorHAnsi" w:cstheme="minorHAnsi"/>
          <w:szCs w:val="24"/>
          <w:lang w:val="en-US"/>
        </w:rPr>
      </w:pPr>
    </w:p>
    <w:p w14:paraId="5CD3EC5B" w14:textId="0B48A829" w:rsidR="006C24B0" w:rsidRPr="0075447E" w:rsidRDefault="006C24B0" w:rsidP="00A7563A">
      <w:pPr>
        <w:rPr>
          <w:rFonts w:asciiTheme="minorHAnsi" w:hAnsiTheme="minorHAnsi" w:cstheme="minorHAnsi"/>
          <w:szCs w:val="24"/>
          <w:lang w:val="en-US"/>
        </w:rPr>
      </w:pPr>
      <w:r w:rsidRPr="0075447E">
        <w:rPr>
          <w:rFonts w:asciiTheme="minorHAnsi" w:hAnsiTheme="minorHAnsi" w:cstheme="minorHAnsi"/>
          <w:szCs w:val="24"/>
          <w:lang w:val="en-US"/>
        </w:rPr>
        <w:lastRenderedPageBreak/>
        <w:t>The Coalition received several dozens of reports from citizens who</w:t>
      </w:r>
      <w:r w:rsidR="00EA13A5">
        <w:rPr>
          <w:rFonts w:asciiTheme="minorHAnsi" w:hAnsiTheme="minorHAnsi" w:cstheme="minorHAnsi"/>
          <w:szCs w:val="24"/>
          <w:lang w:val="en-US"/>
        </w:rPr>
        <w:t xml:space="preserve"> have not been </w:t>
      </w:r>
      <w:r w:rsidRPr="0075447E">
        <w:rPr>
          <w:rFonts w:asciiTheme="minorHAnsi" w:hAnsiTheme="minorHAnsi" w:cstheme="minorHAnsi"/>
          <w:szCs w:val="24"/>
          <w:lang w:val="en-US"/>
        </w:rPr>
        <w:t xml:space="preserve">able to exercise their right to vote </w:t>
      </w:r>
      <w:r w:rsidR="00EA13A5" w:rsidRPr="0075447E">
        <w:rPr>
          <w:rFonts w:asciiTheme="minorHAnsi" w:hAnsiTheme="minorHAnsi" w:cstheme="minorHAnsi"/>
          <w:szCs w:val="24"/>
          <w:lang w:val="en-US"/>
        </w:rPr>
        <w:t>because</w:t>
      </w:r>
      <w:r w:rsidRPr="0075447E">
        <w:rPr>
          <w:rFonts w:asciiTheme="minorHAnsi" w:hAnsiTheme="minorHAnsi" w:cstheme="minorHAnsi"/>
          <w:szCs w:val="24"/>
          <w:lang w:val="en-US"/>
        </w:rPr>
        <w:t xml:space="preserve"> they are tested positive for Covid-19 or are in isolation, reports from citizens tha</w:t>
      </w:r>
      <w:r w:rsidR="00470328">
        <w:rPr>
          <w:rFonts w:asciiTheme="minorHAnsi" w:hAnsiTheme="minorHAnsi" w:cstheme="minorHAnsi"/>
          <w:szCs w:val="24"/>
          <w:lang w:val="en-US"/>
        </w:rPr>
        <w:t>t learned</w:t>
      </w:r>
      <w:r w:rsidRPr="0075447E">
        <w:rPr>
          <w:rFonts w:asciiTheme="minorHAnsi" w:hAnsiTheme="minorHAnsi" w:cstheme="minorHAnsi"/>
          <w:szCs w:val="24"/>
          <w:lang w:val="en-US"/>
        </w:rPr>
        <w:t xml:space="preserve"> that they were registered to vote by mail, reports on promotional material in </w:t>
      </w:r>
      <w:r w:rsidR="00470328">
        <w:rPr>
          <w:rFonts w:asciiTheme="minorHAnsi" w:hAnsiTheme="minorHAnsi" w:cstheme="minorHAnsi"/>
          <w:szCs w:val="24"/>
          <w:lang w:val="en-US"/>
        </w:rPr>
        <w:t xml:space="preserve">the </w:t>
      </w:r>
      <w:r w:rsidRPr="0075447E">
        <w:rPr>
          <w:rFonts w:asciiTheme="minorHAnsi" w:hAnsiTheme="minorHAnsi" w:cstheme="minorHAnsi"/>
          <w:szCs w:val="24"/>
          <w:lang w:val="en-US"/>
        </w:rPr>
        <w:t xml:space="preserve">vicinity of </w:t>
      </w:r>
      <w:r w:rsidR="00470328">
        <w:rPr>
          <w:rFonts w:asciiTheme="minorHAnsi" w:hAnsiTheme="minorHAnsi" w:cstheme="minorHAnsi"/>
          <w:szCs w:val="24"/>
          <w:lang w:val="en-US"/>
        </w:rPr>
        <w:t xml:space="preserve">a </w:t>
      </w:r>
      <w:r w:rsidRPr="0075447E">
        <w:rPr>
          <w:rFonts w:asciiTheme="minorHAnsi" w:hAnsiTheme="minorHAnsi" w:cstheme="minorHAnsi"/>
          <w:szCs w:val="24"/>
          <w:lang w:val="en-US"/>
        </w:rPr>
        <w:t>polling station, report</w:t>
      </w:r>
      <w:r w:rsidR="004131B5">
        <w:rPr>
          <w:rFonts w:asciiTheme="minorHAnsi" w:hAnsiTheme="minorHAnsi" w:cstheme="minorHAnsi"/>
          <w:szCs w:val="24"/>
          <w:lang w:val="en-US"/>
        </w:rPr>
        <w:t>s</w:t>
      </w:r>
      <w:r w:rsidRPr="0075447E">
        <w:rPr>
          <w:rFonts w:asciiTheme="minorHAnsi" w:hAnsiTheme="minorHAnsi" w:cstheme="minorHAnsi"/>
          <w:szCs w:val="24"/>
          <w:lang w:val="en-US"/>
        </w:rPr>
        <w:t xml:space="preserve"> of </w:t>
      </w:r>
      <w:r w:rsidR="004131B5" w:rsidRPr="0075447E">
        <w:rPr>
          <w:rFonts w:asciiTheme="minorHAnsi" w:hAnsiTheme="minorHAnsi" w:cstheme="minorHAnsi"/>
          <w:szCs w:val="24"/>
          <w:lang w:val="en-US"/>
        </w:rPr>
        <w:t>violations</w:t>
      </w:r>
      <w:r w:rsidRPr="0075447E">
        <w:rPr>
          <w:rFonts w:asciiTheme="minorHAnsi" w:hAnsiTheme="minorHAnsi" w:cstheme="minorHAnsi"/>
          <w:szCs w:val="24"/>
          <w:lang w:val="en-US"/>
        </w:rPr>
        <w:t xml:space="preserve"> of election silence, reports of vote-buying or pressure on voters.</w:t>
      </w:r>
    </w:p>
    <w:p w14:paraId="13FB1256" w14:textId="21FB224B" w:rsidR="000827A1" w:rsidRPr="0075447E" w:rsidRDefault="000827A1" w:rsidP="00A7563A">
      <w:pPr>
        <w:rPr>
          <w:rFonts w:asciiTheme="minorHAnsi" w:hAnsiTheme="minorHAnsi" w:cstheme="minorHAnsi"/>
          <w:szCs w:val="24"/>
          <w:lang w:val="en-US"/>
        </w:rPr>
      </w:pPr>
    </w:p>
    <w:p w14:paraId="3A5F61CD" w14:textId="4E5612C5" w:rsidR="000827A1" w:rsidRPr="0075447E" w:rsidRDefault="006C24B0" w:rsidP="00470328">
      <w:pPr>
        <w:ind w:left="0" w:firstLine="0"/>
        <w:rPr>
          <w:rFonts w:asciiTheme="minorHAnsi" w:hAnsiTheme="minorHAnsi" w:cstheme="minorHAnsi"/>
          <w:szCs w:val="24"/>
          <w:lang w:val="en-US"/>
        </w:rPr>
      </w:pPr>
      <w:r w:rsidRPr="0075447E">
        <w:rPr>
          <w:rFonts w:asciiTheme="minorHAnsi" w:hAnsiTheme="minorHAnsi" w:cstheme="minorHAnsi"/>
          <w:szCs w:val="24"/>
          <w:lang w:val="en-US"/>
        </w:rPr>
        <w:t xml:space="preserve">The Pod Lupom Coalition </w:t>
      </w:r>
      <w:r w:rsidR="00470328">
        <w:rPr>
          <w:rFonts w:asciiTheme="minorHAnsi" w:hAnsiTheme="minorHAnsi" w:cstheme="minorHAnsi"/>
          <w:szCs w:val="24"/>
          <w:lang w:val="en-US"/>
        </w:rPr>
        <w:t>for the first time monitors voter</w:t>
      </w:r>
      <w:r w:rsidRPr="0075447E">
        <w:rPr>
          <w:rFonts w:asciiTheme="minorHAnsi" w:hAnsiTheme="minorHAnsi" w:cstheme="minorHAnsi"/>
          <w:szCs w:val="24"/>
          <w:lang w:val="en-US"/>
        </w:rPr>
        <w:t xml:space="preserve"> turnout. The recorded </w:t>
      </w:r>
      <w:r w:rsidR="004131B5" w:rsidRPr="0075447E">
        <w:rPr>
          <w:rFonts w:asciiTheme="minorHAnsi" w:hAnsiTheme="minorHAnsi" w:cstheme="minorHAnsi"/>
          <w:szCs w:val="24"/>
          <w:lang w:val="en-US"/>
        </w:rPr>
        <w:t>turnout</w:t>
      </w:r>
      <w:r w:rsidRPr="0075447E">
        <w:rPr>
          <w:rFonts w:asciiTheme="minorHAnsi" w:hAnsiTheme="minorHAnsi" w:cstheme="minorHAnsi"/>
          <w:szCs w:val="24"/>
          <w:lang w:val="en-US"/>
        </w:rPr>
        <w:t xml:space="preserve"> in the 2020 Local election by 14:00</w:t>
      </w:r>
      <w:r w:rsidR="004131B5">
        <w:rPr>
          <w:rFonts w:asciiTheme="minorHAnsi" w:hAnsiTheme="minorHAnsi" w:cstheme="minorHAnsi"/>
          <w:szCs w:val="24"/>
          <w:lang w:val="en-US"/>
        </w:rPr>
        <w:t xml:space="preserve"> </w:t>
      </w:r>
      <w:r w:rsidRPr="0075447E">
        <w:rPr>
          <w:rFonts w:asciiTheme="minorHAnsi" w:hAnsiTheme="minorHAnsi" w:cstheme="minorHAnsi"/>
          <w:szCs w:val="24"/>
          <w:lang w:val="en-US"/>
        </w:rPr>
        <w:t>hrs is 35</w:t>
      </w:r>
      <w:r w:rsidR="00CF4F00">
        <w:rPr>
          <w:rFonts w:asciiTheme="minorHAnsi" w:hAnsiTheme="minorHAnsi" w:cstheme="minorHAnsi"/>
          <w:szCs w:val="24"/>
          <w:lang w:val="en-US"/>
        </w:rPr>
        <w:t>.</w:t>
      </w:r>
      <w:r w:rsidRPr="0075447E">
        <w:rPr>
          <w:rFonts w:asciiTheme="minorHAnsi" w:hAnsiTheme="minorHAnsi" w:cstheme="minorHAnsi"/>
          <w:szCs w:val="24"/>
          <w:lang w:val="en-US"/>
        </w:rPr>
        <w:t xml:space="preserve">2% (with a marginal </w:t>
      </w:r>
      <w:r w:rsidR="004131B5" w:rsidRPr="0075447E">
        <w:rPr>
          <w:rFonts w:asciiTheme="minorHAnsi" w:hAnsiTheme="minorHAnsi" w:cstheme="minorHAnsi"/>
          <w:szCs w:val="24"/>
          <w:lang w:val="en-US"/>
        </w:rPr>
        <w:t>statistical</w:t>
      </w:r>
      <w:r w:rsidRPr="0075447E">
        <w:rPr>
          <w:rFonts w:asciiTheme="minorHAnsi" w:hAnsiTheme="minorHAnsi" w:cstheme="minorHAnsi"/>
          <w:szCs w:val="24"/>
          <w:lang w:val="en-US"/>
        </w:rPr>
        <w:t xml:space="preserve"> error of </w:t>
      </w:r>
      <w:r w:rsidR="0079045F" w:rsidRPr="0075447E">
        <w:rPr>
          <w:rFonts w:asciiTheme="minorHAnsi" w:hAnsiTheme="minorHAnsi" w:cstheme="minorHAnsi"/>
          <w:szCs w:val="24"/>
          <w:lang w:val="en-US"/>
        </w:rPr>
        <w:t xml:space="preserve">+/- 0,83% </w:t>
      </w:r>
      <w:r w:rsidRPr="0075447E">
        <w:rPr>
          <w:rFonts w:asciiTheme="minorHAnsi" w:hAnsiTheme="minorHAnsi" w:cstheme="minorHAnsi"/>
          <w:szCs w:val="24"/>
          <w:lang w:val="en-US"/>
        </w:rPr>
        <w:t xml:space="preserve"> on </w:t>
      </w:r>
      <w:r w:rsidR="0075447E" w:rsidRPr="0075447E">
        <w:rPr>
          <w:rFonts w:asciiTheme="minorHAnsi" w:hAnsiTheme="minorHAnsi" w:cstheme="minorHAnsi"/>
          <w:szCs w:val="24"/>
          <w:lang w:val="en-US"/>
        </w:rPr>
        <w:t>.95 percent confidence interval).</w:t>
      </w:r>
    </w:p>
    <w:p w14:paraId="33371EE4" w14:textId="77777777" w:rsidR="00A5606B" w:rsidRPr="0075447E" w:rsidRDefault="00A5606B" w:rsidP="008617D2">
      <w:pPr>
        <w:ind w:left="0" w:firstLine="0"/>
        <w:rPr>
          <w:rFonts w:asciiTheme="minorHAnsi" w:hAnsiTheme="minorHAnsi" w:cstheme="minorHAnsi"/>
          <w:szCs w:val="24"/>
          <w:lang w:val="en-US"/>
        </w:rPr>
      </w:pPr>
    </w:p>
    <w:p w14:paraId="47CC4406" w14:textId="0A24B731" w:rsidR="00916F5B" w:rsidRPr="0075447E" w:rsidRDefault="0075447E" w:rsidP="00A7563A">
      <w:pPr>
        <w:ind w:left="0" w:firstLine="0"/>
        <w:rPr>
          <w:rFonts w:asciiTheme="minorHAnsi" w:hAnsiTheme="minorHAnsi" w:cstheme="minorHAnsi"/>
          <w:szCs w:val="24"/>
          <w:lang w:val="en-US"/>
        </w:rPr>
      </w:pPr>
      <w:r w:rsidRPr="0075447E">
        <w:rPr>
          <w:rFonts w:asciiTheme="minorHAnsi" w:hAnsiTheme="minorHAnsi" w:cstheme="minorHAnsi"/>
          <w:szCs w:val="24"/>
          <w:lang w:val="en-US"/>
        </w:rPr>
        <w:t xml:space="preserve">BiH citizens can report all observed irregularities by calling the Coalition's toll free number 080 05 05 05 or via the following link </w:t>
      </w:r>
      <w:hyperlink r:id="rId7" w:history="1">
        <w:r w:rsidR="00916F5B" w:rsidRPr="0075447E">
          <w:rPr>
            <w:rStyle w:val="Hyperlink"/>
            <w:rFonts w:asciiTheme="minorHAnsi" w:hAnsiTheme="minorHAnsi" w:cstheme="minorHAnsi"/>
            <w:szCs w:val="24"/>
            <w:lang w:val="en-US"/>
          </w:rPr>
          <w:t>https://bih2020.electionsobserver.org/neregularnosti/</w:t>
        </w:r>
      </w:hyperlink>
      <w:r w:rsidR="00916F5B" w:rsidRPr="0075447E">
        <w:rPr>
          <w:rFonts w:asciiTheme="minorHAnsi" w:hAnsiTheme="minorHAnsi" w:cstheme="minorHAnsi"/>
          <w:szCs w:val="24"/>
          <w:lang w:val="en-US"/>
        </w:rPr>
        <w:t xml:space="preserve"> .</w:t>
      </w:r>
    </w:p>
    <w:p w14:paraId="025A797E" w14:textId="77777777" w:rsidR="00916F5B" w:rsidRPr="0075447E" w:rsidRDefault="00916F5B" w:rsidP="00916F5B">
      <w:pPr>
        <w:rPr>
          <w:rFonts w:asciiTheme="minorHAnsi" w:hAnsiTheme="minorHAnsi" w:cstheme="minorHAnsi"/>
          <w:szCs w:val="24"/>
          <w:lang w:val="en-US"/>
        </w:rPr>
      </w:pPr>
    </w:p>
    <w:p w14:paraId="79173EDD" w14:textId="77777777" w:rsidR="0075447E" w:rsidRPr="0075447E" w:rsidRDefault="0075447E" w:rsidP="0075447E">
      <w:pPr>
        <w:rPr>
          <w:lang w:val="en-US"/>
        </w:rPr>
      </w:pPr>
      <w:r w:rsidRPr="0075447E">
        <w:rPr>
          <w:lang w:val="en-US"/>
        </w:rPr>
        <w:t xml:space="preserve">Our next press conference is scheduled to take place at 23:00 hrs when Pod Lupom will bring you the information about the voting process and the closing of the polls. </w:t>
      </w:r>
    </w:p>
    <w:p w14:paraId="0BD3A970" w14:textId="77777777" w:rsidR="0075447E" w:rsidRPr="0075447E" w:rsidRDefault="0075447E" w:rsidP="0075447E">
      <w:pPr>
        <w:rPr>
          <w:lang w:val="en-US"/>
        </w:rPr>
      </w:pPr>
    </w:p>
    <w:p w14:paraId="5217D89F" w14:textId="77777777" w:rsidR="0075447E" w:rsidRPr="0075447E" w:rsidRDefault="0075447E" w:rsidP="0075447E">
      <w:pPr>
        <w:ind w:left="0" w:firstLine="0"/>
        <w:rPr>
          <w:rFonts w:asciiTheme="minorHAnsi" w:hAnsiTheme="minorHAnsi" w:cstheme="minorHAnsi"/>
          <w:i/>
          <w:iCs/>
          <w:szCs w:val="24"/>
          <w:lang w:val="en-US"/>
        </w:rPr>
      </w:pPr>
      <w:r w:rsidRPr="0075447E">
        <w:rPr>
          <w:rFonts w:asciiTheme="minorHAnsi" w:hAnsiTheme="minorHAnsi" w:cstheme="minorHAnsi"/>
          <w:i/>
          <w:iCs/>
          <w:szCs w:val="24"/>
          <w:lang w:val="en-US"/>
        </w:rPr>
        <w:t xml:space="preserve">For any additional information please contact Hasan Kamenjaković, Pod Lupom Public Relations and Media Coordinator via email at </w:t>
      </w:r>
      <w:hyperlink r:id="rId8" w:history="1">
        <w:r w:rsidRPr="0075447E">
          <w:rPr>
            <w:rStyle w:val="Hyperlink"/>
            <w:rFonts w:asciiTheme="minorHAnsi" w:hAnsiTheme="minorHAnsi" w:cstheme="minorHAnsi"/>
            <w:i/>
            <w:iCs/>
            <w:szCs w:val="24"/>
            <w:lang w:val="en-US"/>
          </w:rPr>
          <w:t>pr@podlupom.org</w:t>
        </w:r>
      </w:hyperlink>
      <w:r w:rsidRPr="0075447E">
        <w:rPr>
          <w:rFonts w:asciiTheme="minorHAnsi" w:hAnsiTheme="minorHAnsi" w:cstheme="minorHAnsi"/>
          <w:i/>
          <w:iCs/>
          <w:szCs w:val="24"/>
          <w:lang w:val="en-US"/>
        </w:rPr>
        <w:t xml:space="preserve"> or via telephone at 063 396 521</w:t>
      </w:r>
    </w:p>
    <w:p w14:paraId="77DE28AB" w14:textId="77777777" w:rsidR="0075447E" w:rsidRPr="0075447E" w:rsidRDefault="0075447E" w:rsidP="0075447E">
      <w:pPr>
        <w:ind w:left="0" w:firstLine="0"/>
        <w:rPr>
          <w:rFonts w:asciiTheme="minorHAnsi" w:hAnsiTheme="minorHAnsi" w:cstheme="minorHAnsi"/>
          <w:i/>
          <w:iCs/>
          <w:szCs w:val="24"/>
          <w:lang w:val="en-US"/>
        </w:rPr>
      </w:pPr>
    </w:p>
    <w:p w14:paraId="6BE6F2DD" w14:textId="66E96A6E" w:rsidR="00916F5B" w:rsidRPr="0075447E" w:rsidRDefault="00916F5B" w:rsidP="008617D2">
      <w:pPr>
        <w:ind w:left="0" w:firstLine="0"/>
        <w:rPr>
          <w:rFonts w:asciiTheme="minorHAnsi" w:hAnsiTheme="minorHAnsi" w:cstheme="minorHAnsi"/>
          <w:szCs w:val="24"/>
          <w:lang w:val="en-US"/>
        </w:rPr>
      </w:pPr>
    </w:p>
    <w:sectPr w:rsidR="00916F5B" w:rsidRPr="0075447E">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D107E" w14:textId="77777777" w:rsidR="009A42F3" w:rsidRDefault="009A42F3">
      <w:pPr>
        <w:spacing w:after="0" w:line="240" w:lineRule="auto"/>
      </w:pPr>
      <w:r>
        <w:separator/>
      </w:r>
    </w:p>
  </w:endnote>
  <w:endnote w:type="continuationSeparator" w:id="0">
    <w:p w14:paraId="5E5E1F43" w14:textId="77777777" w:rsidR="009A42F3" w:rsidRDefault="009A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05868" w14:textId="77777777" w:rsidR="0075447E" w:rsidRPr="00D97024" w:rsidRDefault="0075447E" w:rsidP="0075447E">
    <w:pPr>
      <w:pStyle w:val="Footer"/>
      <w:rPr>
        <w:rFonts w:asciiTheme="minorHAnsi" w:hAnsiTheme="minorHAnsi" w:cstheme="minorHAnsi"/>
        <w:i/>
        <w:iCs/>
        <w:sz w:val="22"/>
        <w:lang w:val="en-US"/>
      </w:rPr>
    </w:pPr>
    <w:r w:rsidRPr="00D97024">
      <w:rPr>
        <w:rFonts w:asciiTheme="minorHAnsi" w:hAnsiTheme="minorHAnsi" w:cstheme="minorHAnsi"/>
        <w:i/>
        <w:iCs/>
        <w:sz w:val="22"/>
        <w:lang w:val="en-US"/>
      </w:rPr>
      <w:t xml:space="preserve">The Coalition </w:t>
    </w:r>
    <w:r>
      <w:rPr>
        <w:rFonts w:asciiTheme="minorHAnsi" w:hAnsiTheme="minorHAnsi" w:cstheme="minorHAnsi"/>
        <w:i/>
        <w:iCs/>
        <w:sz w:val="22"/>
        <w:lang w:val="en-US"/>
      </w:rPr>
      <w:t>“</w:t>
    </w:r>
    <w:r w:rsidRPr="00D97024">
      <w:rPr>
        <w:rFonts w:asciiTheme="minorHAnsi" w:hAnsiTheme="minorHAnsi" w:cstheme="minorHAnsi"/>
        <w:i/>
        <w:iCs/>
        <w:sz w:val="22"/>
        <w:lang w:val="en-US"/>
      </w:rPr>
      <w:t>Pod lupom</w:t>
    </w:r>
    <w:r>
      <w:rPr>
        <w:rFonts w:asciiTheme="minorHAnsi" w:hAnsiTheme="minorHAnsi" w:cstheme="minorHAnsi"/>
        <w:i/>
        <w:iCs/>
        <w:sz w:val="22"/>
        <w:lang w:val="en-US"/>
      </w:rPr>
      <w:t>”</w:t>
    </w:r>
    <w:r w:rsidRPr="00D97024">
      <w:rPr>
        <w:rFonts w:asciiTheme="minorHAnsi" w:hAnsiTheme="minorHAnsi" w:cstheme="minorHAnsi"/>
        <w:i/>
        <w:iCs/>
        <w:sz w:val="22"/>
        <w:lang w:val="en-US"/>
      </w:rPr>
      <w:t xml:space="preserve"> implements the project </w:t>
    </w:r>
    <w:r>
      <w:rPr>
        <w:rFonts w:asciiTheme="minorHAnsi" w:hAnsiTheme="minorHAnsi" w:cstheme="minorHAnsi"/>
        <w:i/>
        <w:iCs/>
        <w:sz w:val="22"/>
        <w:lang w:val="en-US"/>
      </w:rPr>
      <w:t>“</w:t>
    </w:r>
    <w:r w:rsidRPr="00D97024">
      <w:rPr>
        <w:rFonts w:asciiTheme="minorHAnsi" w:hAnsiTheme="minorHAnsi" w:cstheme="minorHAnsi"/>
        <w:i/>
        <w:iCs/>
        <w:sz w:val="22"/>
        <w:lang w:val="en-US"/>
      </w:rPr>
      <w:t>System Transparency in Election Process</w:t>
    </w:r>
    <w:r>
      <w:rPr>
        <w:rFonts w:asciiTheme="minorHAnsi" w:hAnsiTheme="minorHAnsi" w:cstheme="minorHAnsi"/>
        <w:i/>
        <w:iCs/>
        <w:sz w:val="22"/>
        <w:lang w:val="en-US"/>
      </w:rPr>
      <w:t xml:space="preserve">” </w:t>
    </w:r>
    <w:r w:rsidRPr="00D97024">
      <w:rPr>
        <w:rFonts w:asciiTheme="minorHAnsi" w:hAnsiTheme="minorHAnsi" w:cstheme="minorHAnsi"/>
        <w:i/>
        <w:iCs/>
        <w:sz w:val="22"/>
        <w:lang w:val="en-US"/>
      </w:rPr>
      <w:t xml:space="preserve">(STEP) that is funded by the European Union and co-funded by the United States Government and the Organization for Security and Cooperation in Europe (OSCE). STEP enhances the role and capacity of BiH civil society and citizens to effectively support further democratic consolidation by contributing to free and fair elections in BiH. </w:t>
    </w:r>
  </w:p>
  <w:p w14:paraId="3C0C5184" w14:textId="77777777" w:rsidR="0075447E" w:rsidRDefault="0075447E" w:rsidP="0075447E">
    <w:pPr>
      <w:pStyle w:val="Footer"/>
    </w:pPr>
  </w:p>
  <w:p w14:paraId="0E25D2B2" w14:textId="5B034023" w:rsidR="00C25C1A" w:rsidRPr="0075447E" w:rsidRDefault="009A42F3" w:rsidP="0075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CBF2A" w14:textId="77777777" w:rsidR="009A42F3" w:rsidRDefault="009A42F3">
      <w:pPr>
        <w:spacing w:after="0" w:line="240" w:lineRule="auto"/>
      </w:pPr>
      <w:r>
        <w:separator/>
      </w:r>
    </w:p>
  </w:footnote>
  <w:footnote w:type="continuationSeparator" w:id="0">
    <w:p w14:paraId="299DF490" w14:textId="77777777" w:rsidR="009A42F3" w:rsidRDefault="009A4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bs-Latn-BA" w:eastAsia="bs-Latn-BA"/>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bs-Latn-BA" w:eastAsia="bs-Latn-BA"/>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bs-Latn-BA" w:eastAsia="bs-Latn-BA"/>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827A1"/>
    <w:rsid w:val="00083E95"/>
    <w:rsid w:val="000A2480"/>
    <w:rsid w:val="000B2183"/>
    <w:rsid w:val="000E2C06"/>
    <w:rsid w:val="0011775F"/>
    <w:rsid w:val="00124DA4"/>
    <w:rsid w:val="00145F61"/>
    <w:rsid w:val="00177E87"/>
    <w:rsid w:val="001B3301"/>
    <w:rsid w:val="001C7715"/>
    <w:rsid w:val="00221DCC"/>
    <w:rsid w:val="00224AE4"/>
    <w:rsid w:val="0023597B"/>
    <w:rsid w:val="002526AD"/>
    <w:rsid w:val="002949D8"/>
    <w:rsid w:val="002C4503"/>
    <w:rsid w:val="00317949"/>
    <w:rsid w:val="00350DF7"/>
    <w:rsid w:val="00363F9F"/>
    <w:rsid w:val="00375E58"/>
    <w:rsid w:val="00390518"/>
    <w:rsid w:val="003E4C06"/>
    <w:rsid w:val="00404E7E"/>
    <w:rsid w:val="004131B5"/>
    <w:rsid w:val="00420551"/>
    <w:rsid w:val="00427B78"/>
    <w:rsid w:val="00427E29"/>
    <w:rsid w:val="0043278E"/>
    <w:rsid w:val="004416CD"/>
    <w:rsid w:val="00447190"/>
    <w:rsid w:val="00470328"/>
    <w:rsid w:val="004A6B82"/>
    <w:rsid w:val="004C441F"/>
    <w:rsid w:val="004D3DE2"/>
    <w:rsid w:val="00507B5B"/>
    <w:rsid w:val="005D0161"/>
    <w:rsid w:val="006724CE"/>
    <w:rsid w:val="006B2F69"/>
    <w:rsid w:val="006C24B0"/>
    <w:rsid w:val="006C4D56"/>
    <w:rsid w:val="00702274"/>
    <w:rsid w:val="00714464"/>
    <w:rsid w:val="00722333"/>
    <w:rsid w:val="0075447E"/>
    <w:rsid w:val="00762A65"/>
    <w:rsid w:val="00770F14"/>
    <w:rsid w:val="0079045F"/>
    <w:rsid w:val="007D090B"/>
    <w:rsid w:val="007D1865"/>
    <w:rsid w:val="008043AD"/>
    <w:rsid w:val="00807772"/>
    <w:rsid w:val="0083583A"/>
    <w:rsid w:val="0085254C"/>
    <w:rsid w:val="008552B5"/>
    <w:rsid w:val="008617D2"/>
    <w:rsid w:val="00890EDE"/>
    <w:rsid w:val="008A0112"/>
    <w:rsid w:val="00916F5B"/>
    <w:rsid w:val="00943382"/>
    <w:rsid w:val="009502F9"/>
    <w:rsid w:val="0098496D"/>
    <w:rsid w:val="009A42F3"/>
    <w:rsid w:val="00A5606B"/>
    <w:rsid w:val="00A7563A"/>
    <w:rsid w:val="00A77DD6"/>
    <w:rsid w:val="00A80370"/>
    <w:rsid w:val="00A9157D"/>
    <w:rsid w:val="00B66168"/>
    <w:rsid w:val="00B7128D"/>
    <w:rsid w:val="00B82DDA"/>
    <w:rsid w:val="00C03388"/>
    <w:rsid w:val="00C3735B"/>
    <w:rsid w:val="00C508D0"/>
    <w:rsid w:val="00CB6840"/>
    <w:rsid w:val="00CC2829"/>
    <w:rsid w:val="00CF4F00"/>
    <w:rsid w:val="00CF756B"/>
    <w:rsid w:val="00D014DE"/>
    <w:rsid w:val="00D44DC3"/>
    <w:rsid w:val="00DC0356"/>
    <w:rsid w:val="00DF2578"/>
    <w:rsid w:val="00E22D70"/>
    <w:rsid w:val="00E532D5"/>
    <w:rsid w:val="00E73003"/>
    <w:rsid w:val="00E93C91"/>
    <w:rsid w:val="00EA13A5"/>
    <w:rsid w:val="00EA237F"/>
    <w:rsid w:val="00EE0A86"/>
    <w:rsid w:val="00F42AA0"/>
    <w:rsid w:val="00F641B7"/>
    <w:rsid w:val="00F646F0"/>
    <w:rsid w:val="00FB480E"/>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BalloonText">
    <w:name w:val="Balloon Text"/>
    <w:basedOn w:val="Normal"/>
    <w:link w:val="BalloonTextChar"/>
    <w:uiPriority w:val="99"/>
    <w:semiHidden/>
    <w:unhideWhenUsed/>
    <w:rsid w:val="000E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C06"/>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E2C06"/>
    <w:rPr>
      <w:sz w:val="16"/>
      <w:szCs w:val="16"/>
    </w:rPr>
  </w:style>
  <w:style w:type="paragraph" w:styleId="CommentText">
    <w:name w:val="annotation text"/>
    <w:basedOn w:val="Normal"/>
    <w:link w:val="CommentTextChar"/>
    <w:uiPriority w:val="99"/>
    <w:semiHidden/>
    <w:unhideWhenUsed/>
    <w:rsid w:val="000E2C06"/>
    <w:pPr>
      <w:suppressAutoHyphens w:val="0"/>
      <w:autoSpaceDN/>
      <w:spacing w:after="160" w:line="240" w:lineRule="auto"/>
      <w:ind w:left="0" w:firstLine="0"/>
      <w:jc w:val="left"/>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0E2C06"/>
    <w:rPr>
      <w:rFonts w:asciiTheme="minorHAnsi" w:eastAsiaTheme="minorHAnsi" w:hAnsiTheme="minorHAnsi" w:cstheme="minorBid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248930459">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ettings" Target="settings.xml"/><Relationship Id="rId7" Type="http://schemas.openxmlformats.org/officeDocument/2006/relationships/hyperlink" Target="https://bih2020.electionsobserver.org/neregularno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8E0D-25DD-4ABD-A93B-6050CD82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5</cp:revision>
  <dcterms:created xsi:type="dcterms:W3CDTF">2020-11-15T16:01:00Z</dcterms:created>
  <dcterms:modified xsi:type="dcterms:W3CDTF">2020-11-15T17:17:00Z</dcterms:modified>
</cp:coreProperties>
</file>