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B1E7A" w14:textId="139FD214" w:rsidR="001462BB" w:rsidRPr="00E86DFD" w:rsidRDefault="001462BB" w:rsidP="00B175B6">
      <w:pPr>
        <w:jc w:val="left"/>
        <w:rPr>
          <w:rFonts w:asciiTheme="minorHAnsi" w:hAnsiTheme="minorHAnsi" w:cstheme="minorHAnsi"/>
          <w:b/>
          <w:bCs/>
          <w:noProof/>
          <w:szCs w:val="24"/>
          <w:lang w:val="bs-Latn-BA"/>
        </w:rPr>
      </w:pPr>
      <w:r w:rsidRPr="00E86DFD">
        <w:rPr>
          <w:rFonts w:asciiTheme="minorHAnsi" w:hAnsiTheme="minorHAnsi" w:cstheme="minorHAnsi"/>
          <w:b/>
          <w:bCs/>
          <w:noProof/>
          <w:szCs w:val="24"/>
          <w:lang w:val="bs-Latn-BA"/>
        </w:rPr>
        <w:t>PRELI</w:t>
      </w:r>
      <w:r w:rsidR="00026FFF" w:rsidRPr="00E86DFD">
        <w:rPr>
          <w:rFonts w:asciiTheme="minorHAnsi" w:hAnsiTheme="minorHAnsi" w:cstheme="minorHAnsi"/>
          <w:b/>
          <w:bCs/>
          <w:noProof/>
          <w:szCs w:val="24"/>
          <w:lang w:val="bs-Latn-BA"/>
        </w:rPr>
        <w:t>M</w:t>
      </w:r>
      <w:r w:rsidRPr="00E86DFD">
        <w:rPr>
          <w:rFonts w:asciiTheme="minorHAnsi" w:hAnsiTheme="minorHAnsi" w:cstheme="minorHAnsi"/>
          <w:b/>
          <w:bCs/>
          <w:noProof/>
          <w:szCs w:val="24"/>
          <w:lang w:val="bs-Latn-BA"/>
        </w:rPr>
        <w:t>INARNA OCJENA IZBORNOG DANA</w:t>
      </w:r>
    </w:p>
    <w:p w14:paraId="225674DE" w14:textId="77777777" w:rsidR="001462BB" w:rsidRPr="00E86DFD" w:rsidRDefault="001462BB" w:rsidP="009B153A">
      <w:pPr>
        <w:rPr>
          <w:rFonts w:asciiTheme="minorHAnsi" w:hAnsiTheme="minorHAnsi" w:cstheme="minorHAnsi"/>
          <w:noProof/>
          <w:szCs w:val="24"/>
          <w:lang w:val="bs-Latn-BA"/>
        </w:rPr>
      </w:pPr>
    </w:p>
    <w:p w14:paraId="1BC41A84" w14:textId="77777777" w:rsidR="001463FF" w:rsidRDefault="00B175B6" w:rsidP="00B175B6">
      <w:pPr>
        <w:rPr>
          <w:rFonts w:asciiTheme="minorHAnsi" w:hAnsiTheme="minorHAnsi" w:cstheme="minorHAnsi"/>
          <w:noProof/>
          <w:szCs w:val="24"/>
          <w:lang w:val="bs-Latn-BA"/>
        </w:rPr>
      </w:pPr>
      <w:r w:rsidRPr="00E86DFD">
        <w:rPr>
          <w:rFonts w:asciiTheme="minorHAnsi" w:hAnsiTheme="minorHAnsi" w:cstheme="minorHAnsi"/>
          <w:noProof/>
          <w:szCs w:val="24"/>
          <w:lang w:val="bs-Latn-BA"/>
        </w:rPr>
        <w:t>Preliminarna ocjena izbornog dana za Lokalne izbore 2020. godine Koalicije „Pod lupom“ je da je izborni dan na najvećem broju biračkih mjesta protekao u skladu sa Izbornim zakonom BiH i provedbenim aktima, uz nepravilnosti koje se</w:t>
      </w:r>
      <w:r w:rsidR="001463FF">
        <w:rPr>
          <w:rFonts w:asciiTheme="minorHAnsi" w:hAnsiTheme="minorHAnsi" w:cstheme="minorHAnsi"/>
          <w:noProof/>
          <w:szCs w:val="24"/>
          <w:lang w:val="bs-Latn-BA"/>
        </w:rPr>
        <w:t>, uglavnom,</w:t>
      </w:r>
      <w:r w:rsidRPr="00E86DFD">
        <w:rPr>
          <w:rFonts w:asciiTheme="minorHAnsi" w:hAnsiTheme="minorHAnsi" w:cstheme="minorHAnsi"/>
          <w:noProof/>
          <w:szCs w:val="24"/>
          <w:lang w:val="bs-Latn-BA"/>
        </w:rPr>
        <w:t xml:space="preserve"> već tradicionalno ponavljaju iz izbornog ciklusa u izborni ciklus. </w:t>
      </w:r>
    </w:p>
    <w:p w14:paraId="464A391C" w14:textId="77777777" w:rsidR="001463FF" w:rsidRDefault="001463FF" w:rsidP="00B175B6">
      <w:pPr>
        <w:rPr>
          <w:rFonts w:asciiTheme="minorHAnsi" w:hAnsiTheme="minorHAnsi" w:cstheme="minorHAnsi"/>
          <w:noProof/>
          <w:szCs w:val="24"/>
          <w:lang w:val="bs-Latn-BA"/>
        </w:rPr>
      </w:pPr>
    </w:p>
    <w:p w14:paraId="230EEA55" w14:textId="06B084B1" w:rsidR="00B175B6" w:rsidRPr="00E86DFD" w:rsidRDefault="001463FF" w:rsidP="001463FF">
      <w:pPr>
        <w:rPr>
          <w:rFonts w:asciiTheme="minorHAnsi" w:hAnsiTheme="minorHAnsi" w:cstheme="minorHAnsi"/>
          <w:noProof/>
          <w:szCs w:val="24"/>
          <w:lang w:val="bs-Latn-BA"/>
        </w:rPr>
      </w:pPr>
      <w:r>
        <w:rPr>
          <w:rFonts w:asciiTheme="minorHAnsi" w:hAnsiTheme="minorHAnsi" w:cstheme="minorHAnsi"/>
          <w:noProof/>
          <w:szCs w:val="24"/>
          <w:lang w:val="bs-Latn-BA"/>
        </w:rPr>
        <w:t xml:space="preserve">Značajniji problemi registrovani su na oko 4% biračkih mjesta gdje je primijećena kombinacija različitih izbornih nepravilnosti što može upućivati na ciljane manipulacije izbornim procesom. </w:t>
      </w:r>
      <w:r w:rsidR="00B175B6" w:rsidRPr="00E86DFD">
        <w:rPr>
          <w:rFonts w:asciiTheme="minorHAnsi" w:hAnsiTheme="minorHAnsi" w:cstheme="minorHAnsi"/>
          <w:noProof/>
          <w:szCs w:val="24"/>
          <w:lang w:val="bs-Latn-BA"/>
        </w:rPr>
        <w:t>Koalicija „Pod lupom“ će tražiti ponovna brojanja sa najkritičnijih biračkih mjesta, a ukoliko se potvrde teže povrede izbornih pravila. Očekuje se da se sve nepravilnosti, posebno one koje imaju elemente krivičnog djela, što hitnije istraže kako bi se zaštitio integritet izbornog procesa i glasovi birača.</w:t>
      </w:r>
    </w:p>
    <w:p w14:paraId="48E8CB3E" w14:textId="77777777" w:rsidR="00B175B6" w:rsidRPr="00E86DFD" w:rsidRDefault="00B175B6" w:rsidP="00B175B6">
      <w:pPr>
        <w:rPr>
          <w:rFonts w:asciiTheme="minorHAnsi" w:hAnsiTheme="minorHAnsi" w:cstheme="minorHAnsi"/>
          <w:noProof/>
          <w:szCs w:val="24"/>
          <w:lang w:val="bs-Latn-BA"/>
        </w:rPr>
      </w:pPr>
    </w:p>
    <w:p w14:paraId="5AA930A2" w14:textId="19177969" w:rsidR="00B175B6" w:rsidRPr="00E86DFD" w:rsidRDefault="00B175B6" w:rsidP="00B175B6">
      <w:pPr>
        <w:rPr>
          <w:rFonts w:asciiTheme="minorHAnsi" w:hAnsiTheme="minorHAnsi" w:cstheme="minorHAnsi"/>
          <w:noProof/>
          <w:szCs w:val="24"/>
          <w:lang w:val="bs-Latn-BA"/>
        </w:rPr>
      </w:pPr>
      <w:r w:rsidRPr="00E86DFD">
        <w:rPr>
          <w:rFonts w:asciiTheme="minorHAnsi" w:hAnsiTheme="minorHAnsi" w:cstheme="minorHAnsi"/>
          <w:noProof/>
          <w:szCs w:val="24"/>
          <w:lang w:val="bs-Latn-BA"/>
        </w:rPr>
        <w:t>Kao društvo pokazali smo zrelost u novonastalim epidemiološkim okolnostima, ali u političkom i demokr</w:t>
      </w:r>
      <w:r w:rsidR="001463FF">
        <w:rPr>
          <w:rFonts w:asciiTheme="minorHAnsi" w:hAnsiTheme="minorHAnsi" w:cstheme="minorHAnsi"/>
          <w:noProof/>
          <w:szCs w:val="24"/>
          <w:lang w:val="bs-Latn-BA"/>
        </w:rPr>
        <w:t xml:space="preserve">atskom smislu. Nije zabilježen trijumfalizam </w:t>
      </w:r>
      <w:r w:rsidRPr="00E86DFD">
        <w:rPr>
          <w:rFonts w:asciiTheme="minorHAnsi" w:hAnsiTheme="minorHAnsi" w:cstheme="minorHAnsi"/>
          <w:noProof/>
          <w:szCs w:val="24"/>
          <w:lang w:val="bs-Latn-BA"/>
        </w:rPr>
        <w:t xml:space="preserve">političkih subjekata koji su ostvarili uspjeh na izborima u pojedinim lokalnim zajednicama niti proslave uz kršenje mjera, a značajan demokratski iskorak predstavlja </w:t>
      </w:r>
      <w:r w:rsidR="001463FF">
        <w:rPr>
          <w:rFonts w:asciiTheme="minorHAnsi" w:hAnsiTheme="minorHAnsi" w:cstheme="minorHAnsi"/>
          <w:noProof/>
          <w:szCs w:val="24"/>
          <w:lang w:val="bs-Latn-BA"/>
        </w:rPr>
        <w:t xml:space="preserve">i </w:t>
      </w:r>
      <w:r w:rsidRPr="00E86DFD">
        <w:rPr>
          <w:rFonts w:asciiTheme="minorHAnsi" w:hAnsiTheme="minorHAnsi" w:cstheme="minorHAnsi"/>
          <w:noProof/>
          <w:szCs w:val="24"/>
          <w:lang w:val="bs-Latn-BA"/>
        </w:rPr>
        <w:t>priznavanje neuspjeha u toku izborne noći od strane političkih subjekata koji su izgubili izborne utrke na lokalnom nivou</w:t>
      </w:r>
      <w:r w:rsidR="001463FF">
        <w:rPr>
          <w:rFonts w:asciiTheme="minorHAnsi" w:hAnsiTheme="minorHAnsi" w:cstheme="minorHAnsi"/>
          <w:noProof/>
          <w:szCs w:val="24"/>
          <w:lang w:val="bs-Latn-BA"/>
        </w:rPr>
        <w:t>, odnosno nedovođenje u pitanje izbornih rezultata</w:t>
      </w:r>
      <w:r w:rsidRPr="00E86DFD">
        <w:rPr>
          <w:rFonts w:asciiTheme="minorHAnsi" w:hAnsiTheme="minorHAnsi" w:cstheme="minorHAnsi"/>
          <w:noProof/>
          <w:szCs w:val="24"/>
          <w:lang w:val="bs-Latn-BA"/>
        </w:rPr>
        <w:t>.</w:t>
      </w:r>
    </w:p>
    <w:p w14:paraId="27BB9B68" w14:textId="77777777" w:rsidR="00B175B6" w:rsidRPr="00E86DFD" w:rsidRDefault="00B175B6" w:rsidP="00B175B6">
      <w:pPr>
        <w:rPr>
          <w:rFonts w:asciiTheme="minorHAnsi" w:hAnsiTheme="minorHAnsi" w:cstheme="minorHAnsi"/>
          <w:noProof/>
          <w:szCs w:val="24"/>
          <w:lang w:val="bs-Latn-BA"/>
        </w:rPr>
      </w:pPr>
      <w:r w:rsidRPr="00E86DFD">
        <w:rPr>
          <w:rFonts w:asciiTheme="minorHAnsi" w:hAnsiTheme="minorHAnsi" w:cstheme="minorHAnsi"/>
          <w:noProof/>
          <w:szCs w:val="24"/>
          <w:lang w:val="bs-Latn-BA"/>
        </w:rPr>
        <w:t xml:space="preserve"> </w:t>
      </w:r>
    </w:p>
    <w:p w14:paraId="6345B57A" w14:textId="1FA70A09" w:rsidR="00B175B6" w:rsidRPr="00E86DFD" w:rsidRDefault="00B175B6" w:rsidP="00B175B6">
      <w:pPr>
        <w:rPr>
          <w:rFonts w:asciiTheme="minorHAnsi" w:hAnsiTheme="minorHAnsi" w:cstheme="minorHAnsi"/>
          <w:noProof/>
          <w:szCs w:val="24"/>
          <w:lang w:val="bs-Latn-BA"/>
        </w:rPr>
      </w:pPr>
      <w:r w:rsidRPr="00E86DFD">
        <w:rPr>
          <w:rFonts w:asciiTheme="minorHAnsi" w:hAnsiTheme="minorHAnsi" w:cstheme="minorHAnsi"/>
          <w:noProof/>
          <w:szCs w:val="24"/>
          <w:lang w:val="bs-Latn-BA"/>
        </w:rPr>
        <w:t xml:space="preserve">Organizaciju i provođenje Lokalnih izbora 2020. godine obilježila je </w:t>
      </w:r>
      <w:r w:rsidR="001463FF">
        <w:rPr>
          <w:rFonts w:asciiTheme="minorHAnsi" w:hAnsiTheme="minorHAnsi" w:cstheme="minorHAnsi"/>
          <w:noProof/>
          <w:szCs w:val="24"/>
          <w:lang w:val="bs-Latn-BA"/>
        </w:rPr>
        <w:t>epidemija</w:t>
      </w:r>
      <w:r w:rsidRPr="00E86DFD">
        <w:rPr>
          <w:rFonts w:asciiTheme="minorHAnsi" w:hAnsiTheme="minorHAnsi" w:cstheme="minorHAnsi"/>
          <w:noProof/>
          <w:szCs w:val="24"/>
          <w:lang w:val="bs-Latn-BA"/>
        </w:rPr>
        <w:t xml:space="preserve"> virusa COVID-19, što je rezultiralo brojnim izazovima za izbornu administraciju u organizaciji i provedbi izbora. Epidemiološke mjere su poštovane na većini biračkih mjesta. Najveći problem</w:t>
      </w:r>
      <w:r w:rsidR="001463FF">
        <w:rPr>
          <w:rFonts w:asciiTheme="minorHAnsi" w:hAnsiTheme="minorHAnsi" w:cstheme="minorHAnsi"/>
          <w:noProof/>
          <w:szCs w:val="24"/>
          <w:lang w:val="bs-Latn-BA"/>
        </w:rPr>
        <w:t>, u vezi sa epidemijom,</w:t>
      </w:r>
      <w:r w:rsidRPr="00E86DFD">
        <w:rPr>
          <w:rFonts w:asciiTheme="minorHAnsi" w:hAnsiTheme="minorHAnsi" w:cstheme="minorHAnsi"/>
          <w:noProof/>
          <w:szCs w:val="24"/>
          <w:lang w:val="bs-Latn-BA"/>
        </w:rPr>
        <w:t xml:space="preserve"> zabilježen je sa onemogućavanjem Ustavom zagarantovanog prava glasa osobama oboljelim od koronavirusa ili osobama kojima je izrečena mjera izolacije, što predstavlja </w:t>
      </w:r>
      <w:r w:rsidR="001463FF">
        <w:rPr>
          <w:rFonts w:asciiTheme="minorHAnsi" w:hAnsiTheme="minorHAnsi" w:cstheme="minorHAnsi"/>
          <w:noProof/>
          <w:szCs w:val="24"/>
          <w:lang w:val="bs-Latn-BA"/>
        </w:rPr>
        <w:t>uskraćivanje</w:t>
      </w:r>
      <w:r w:rsidRPr="00E86DFD">
        <w:rPr>
          <w:rFonts w:asciiTheme="minorHAnsi" w:hAnsiTheme="minorHAnsi" w:cstheme="minorHAnsi"/>
          <w:noProof/>
          <w:szCs w:val="24"/>
          <w:lang w:val="bs-Latn-BA"/>
        </w:rPr>
        <w:t xml:space="preserve"> osnovnih demokratskih </w:t>
      </w:r>
      <w:r w:rsidR="001463FF">
        <w:rPr>
          <w:rFonts w:asciiTheme="minorHAnsi" w:hAnsiTheme="minorHAnsi" w:cstheme="minorHAnsi"/>
          <w:noProof/>
          <w:szCs w:val="24"/>
          <w:lang w:val="bs-Latn-BA"/>
        </w:rPr>
        <w:t>prava</w:t>
      </w:r>
      <w:r w:rsidRPr="00E86DFD">
        <w:rPr>
          <w:rFonts w:asciiTheme="minorHAnsi" w:hAnsiTheme="minorHAnsi" w:cstheme="minorHAnsi"/>
          <w:noProof/>
          <w:szCs w:val="24"/>
          <w:lang w:val="bs-Latn-BA"/>
        </w:rPr>
        <w:t>.</w:t>
      </w:r>
    </w:p>
    <w:p w14:paraId="044FFB37" w14:textId="77777777" w:rsidR="00B175B6" w:rsidRPr="00E86DFD" w:rsidRDefault="00B175B6" w:rsidP="00B175B6">
      <w:pPr>
        <w:rPr>
          <w:rFonts w:asciiTheme="minorHAnsi" w:hAnsiTheme="minorHAnsi" w:cstheme="minorHAnsi"/>
          <w:noProof/>
          <w:szCs w:val="24"/>
          <w:lang w:val="bs-Latn-BA"/>
        </w:rPr>
      </w:pPr>
      <w:r w:rsidRPr="00E86DFD">
        <w:rPr>
          <w:rFonts w:asciiTheme="minorHAnsi" w:hAnsiTheme="minorHAnsi" w:cstheme="minorHAnsi"/>
          <w:noProof/>
          <w:szCs w:val="24"/>
          <w:lang w:val="bs-Latn-BA"/>
        </w:rPr>
        <w:t xml:space="preserve"> </w:t>
      </w:r>
    </w:p>
    <w:p w14:paraId="5755D60B" w14:textId="1FC3E5AE" w:rsidR="00B175B6" w:rsidRDefault="00B175B6" w:rsidP="00B175B6">
      <w:pPr>
        <w:rPr>
          <w:rFonts w:asciiTheme="minorHAnsi" w:hAnsiTheme="minorHAnsi" w:cstheme="minorHAnsi"/>
          <w:noProof/>
          <w:szCs w:val="24"/>
          <w:lang w:val="bs-Latn-BA"/>
        </w:rPr>
      </w:pPr>
      <w:r w:rsidRPr="00E86DFD">
        <w:rPr>
          <w:rFonts w:asciiTheme="minorHAnsi" w:hAnsiTheme="minorHAnsi" w:cstheme="minorHAnsi"/>
          <w:noProof/>
          <w:szCs w:val="24"/>
          <w:lang w:val="bs-Latn-BA"/>
        </w:rPr>
        <w:t>Organizovani pokušaji sprečavanja nestranačkog posmatranja izbora i kontrole izbornog procesa od strane posmatrača Koalicije „Pod lupom“ zabilježeni su u Doboju i Banjoj Luci. Koalicija „Pod lupom“ će uložiti prigovore protiv članova biračkog odbora na biračkim mjestima na kojima je pristup posmatračima bio zabranjen zbog samovolje članova biračkog odbora.</w:t>
      </w:r>
    </w:p>
    <w:p w14:paraId="0724BD9C" w14:textId="77777777" w:rsidR="00ED0E7A" w:rsidRDefault="00ED0E7A" w:rsidP="00B175B6">
      <w:pPr>
        <w:rPr>
          <w:rFonts w:asciiTheme="minorHAnsi" w:hAnsiTheme="minorHAnsi" w:cstheme="minorHAnsi"/>
          <w:noProof/>
          <w:szCs w:val="24"/>
          <w:lang w:val="bs-Latn-BA"/>
        </w:rPr>
      </w:pPr>
    </w:p>
    <w:p w14:paraId="278AB37C" w14:textId="1B46C1D1" w:rsidR="00ED0E7A" w:rsidRPr="00E86DFD" w:rsidRDefault="00ED0E7A" w:rsidP="00B175B6">
      <w:pPr>
        <w:rPr>
          <w:rFonts w:asciiTheme="minorHAnsi" w:hAnsiTheme="minorHAnsi" w:cstheme="minorHAnsi"/>
          <w:noProof/>
          <w:szCs w:val="24"/>
          <w:lang w:val="bs-Latn-BA"/>
        </w:rPr>
      </w:pPr>
      <w:r w:rsidRPr="00ED0E7A">
        <w:rPr>
          <w:rFonts w:asciiTheme="minorHAnsi" w:hAnsiTheme="minorHAnsi" w:cstheme="minorHAnsi"/>
          <w:noProof/>
          <w:szCs w:val="24"/>
          <w:lang w:val="bs-Latn-BA"/>
        </w:rPr>
        <w:t>Zabilježene nepravilnosti ukazuju na potrebu hitnog unapređenja izbornog procesa u kvalitativnom smislu, a na čemu će Koalicija „Pod lupom“ aktivno raditi u narednom periodu.</w:t>
      </w:r>
    </w:p>
    <w:p w14:paraId="31D36ABC" w14:textId="394EFEA8" w:rsidR="00B175B6" w:rsidRPr="00E86DFD" w:rsidRDefault="00B175B6" w:rsidP="00B175B6">
      <w:pPr>
        <w:rPr>
          <w:rFonts w:asciiTheme="minorHAnsi" w:hAnsiTheme="minorHAnsi" w:cstheme="minorHAnsi"/>
          <w:noProof/>
          <w:szCs w:val="24"/>
          <w:lang w:val="bs-Latn-BA"/>
        </w:rPr>
      </w:pPr>
    </w:p>
    <w:p w14:paraId="748E4E36" w14:textId="1DA36E06" w:rsidR="00DB356F" w:rsidRPr="00E86DFD" w:rsidRDefault="00DB356F" w:rsidP="00DB356F">
      <w:pPr>
        <w:rPr>
          <w:rFonts w:asciiTheme="minorHAnsi" w:hAnsiTheme="minorHAnsi" w:cstheme="minorHAnsi"/>
          <w:b/>
          <w:bCs/>
          <w:noProof/>
          <w:szCs w:val="24"/>
          <w:lang w:val="bs-Latn-BA"/>
        </w:rPr>
      </w:pPr>
      <w:r w:rsidRPr="00E86DFD">
        <w:rPr>
          <w:rFonts w:asciiTheme="minorHAnsi" w:hAnsiTheme="minorHAnsi" w:cstheme="minorHAnsi"/>
          <w:b/>
          <w:bCs/>
          <w:noProof/>
          <w:szCs w:val="24"/>
          <w:lang w:val="bs-Latn-BA"/>
        </w:rPr>
        <w:t>IZLAZNOST</w:t>
      </w:r>
    </w:p>
    <w:p w14:paraId="125B692D" w14:textId="77777777" w:rsidR="00DB356F" w:rsidRPr="00E86DFD" w:rsidRDefault="00DB356F" w:rsidP="00DB356F">
      <w:pPr>
        <w:rPr>
          <w:rFonts w:asciiTheme="minorHAnsi" w:hAnsiTheme="minorHAnsi" w:cstheme="minorHAnsi"/>
          <w:noProof/>
          <w:szCs w:val="24"/>
          <w:lang w:val="bs-Latn-BA"/>
        </w:rPr>
      </w:pPr>
    </w:p>
    <w:p w14:paraId="268C4095" w14:textId="28DC804B" w:rsidR="00B175B6" w:rsidRPr="00E86DFD" w:rsidRDefault="00DB356F" w:rsidP="00DB356F">
      <w:pPr>
        <w:rPr>
          <w:rFonts w:asciiTheme="minorHAnsi" w:hAnsiTheme="minorHAnsi" w:cstheme="minorHAnsi"/>
          <w:noProof/>
          <w:szCs w:val="24"/>
          <w:lang w:val="bs-Latn-BA"/>
        </w:rPr>
      </w:pPr>
      <w:r w:rsidRPr="00E86DFD">
        <w:rPr>
          <w:rFonts w:asciiTheme="minorHAnsi" w:hAnsiTheme="minorHAnsi" w:cstheme="minorHAnsi"/>
          <w:noProof/>
          <w:szCs w:val="24"/>
          <w:lang w:val="bs-Latn-BA"/>
        </w:rPr>
        <w:t>Koalicija „Pod lupom“ po prvi put pratila je i informacije o izlaznosti na izborima. Zabilježena izlaznost na Lokalnim izborima 2020. godine je 51 % (sa marginom statističke greške od +/- 1, 35 % na intervalu tačnosti od 95 %).</w:t>
      </w:r>
    </w:p>
    <w:p w14:paraId="3F02B4E5" w14:textId="2E327392" w:rsidR="00B175B6" w:rsidRPr="00E86DFD" w:rsidRDefault="00B175B6" w:rsidP="00B175B6">
      <w:pPr>
        <w:rPr>
          <w:rFonts w:asciiTheme="minorHAnsi" w:hAnsiTheme="minorHAnsi" w:cstheme="minorHAnsi"/>
          <w:noProof/>
          <w:szCs w:val="24"/>
          <w:lang w:val="bs-Latn-BA"/>
        </w:rPr>
      </w:pPr>
    </w:p>
    <w:p w14:paraId="2F9C67FD" w14:textId="2E4C9856" w:rsidR="00DB356F" w:rsidRPr="00E86DFD" w:rsidRDefault="00DB356F" w:rsidP="00DB356F">
      <w:pPr>
        <w:rPr>
          <w:rFonts w:asciiTheme="minorHAnsi" w:hAnsiTheme="minorHAnsi" w:cstheme="minorHAnsi"/>
          <w:b/>
          <w:bCs/>
          <w:noProof/>
          <w:szCs w:val="24"/>
          <w:lang w:val="bs-Latn-BA"/>
        </w:rPr>
      </w:pPr>
      <w:r w:rsidRPr="00E86DFD">
        <w:rPr>
          <w:rFonts w:asciiTheme="minorHAnsi" w:hAnsiTheme="minorHAnsi" w:cstheme="minorHAnsi"/>
          <w:b/>
          <w:bCs/>
          <w:noProof/>
          <w:szCs w:val="24"/>
          <w:lang w:val="bs-Latn-BA"/>
        </w:rPr>
        <w:t>KRITIČNE SITUACIJE</w:t>
      </w:r>
    </w:p>
    <w:p w14:paraId="1E4E1E1E" w14:textId="77777777" w:rsidR="00DB356F" w:rsidRPr="00E86DFD" w:rsidRDefault="00DB356F" w:rsidP="00DB356F">
      <w:pPr>
        <w:rPr>
          <w:rFonts w:asciiTheme="minorHAnsi" w:hAnsiTheme="minorHAnsi" w:cstheme="minorHAnsi"/>
          <w:noProof/>
          <w:szCs w:val="24"/>
          <w:lang w:val="bs-Latn-BA"/>
        </w:rPr>
      </w:pPr>
    </w:p>
    <w:p w14:paraId="608875F6" w14:textId="7FF582E1" w:rsidR="00DB356F" w:rsidRDefault="003A60C2" w:rsidP="00DB356F">
      <w:pPr>
        <w:rPr>
          <w:rFonts w:asciiTheme="minorHAnsi" w:hAnsiTheme="minorHAnsi" w:cstheme="minorHAnsi"/>
          <w:noProof/>
          <w:szCs w:val="24"/>
          <w:lang w:val="bs-Latn-BA"/>
        </w:rPr>
      </w:pPr>
      <w:r>
        <w:rPr>
          <w:rFonts w:asciiTheme="minorHAnsi" w:hAnsiTheme="minorHAnsi" w:cstheme="minorHAnsi"/>
          <w:noProof/>
          <w:szCs w:val="24"/>
          <w:lang w:val="bs-Latn-BA"/>
        </w:rPr>
        <w:t>Koaliciji „Pod lupom“ prijav</w:t>
      </w:r>
      <w:r w:rsidR="00DB356F" w:rsidRPr="00E86DFD">
        <w:rPr>
          <w:rFonts w:asciiTheme="minorHAnsi" w:hAnsiTheme="minorHAnsi" w:cstheme="minorHAnsi"/>
          <w:noProof/>
          <w:szCs w:val="24"/>
          <w:lang w:val="bs-Latn-BA"/>
        </w:rPr>
        <w:t xml:space="preserve">ljeno je oko 200 </w:t>
      </w:r>
      <w:r w:rsidR="001463FF">
        <w:rPr>
          <w:rFonts w:asciiTheme="minorHAnsi" w:hAnsiTheme="minorHAnsi" w:cstheme="minorHAnsi"/>
          <w:noProof/>
          <w:szCs w:val="24"/>
          <w:lang w:val="bs-Latn-BA"/>
        </w:rPr>
        <w:t>„</w:t>
      </w:r>
      <w:r w:rsidR="00DB356F" w:rsidRPr="00E86DFD">
        <w:rPr>
          <w:rFonts w:asciiTheme="minorHAnsi" w:hAnsiTheme="minorHAnsi" w:cstheme="minorHAnsi"/>
          <w:noProof/>
          <w:szCs w:val="24"/>
          <w:lang w:val="bs-Latn-BA"/>
        </w:rPr>
        <w:t>kritičnih situacija</w:t>
      </w:r>
      <w:r w:rsidR="001463FF">
        <w:rPr>
          <w:rFonts w:asciiTheme="minorHAnsi" w:hAnsiTheme="minorHAnsi" w:cstheme="minorHAnsi"/>
          <w:noProof/>
          <w:szCs w:val="24"/>
          <w:lang w:val="bs-Latn-BA"/>
        </w:rPr>
        <w:t>“, sa biračkim mjesta.</w:t>
      </w:r>
      <w:r w:rsidR="00DB356F" w:rsidRPr="00E86DFD">
        <w:rPr>
          <w:rFonts w:asciiTheme="minorHAnsi" w:hAnsiTheme="minorHAnsi" w:cstheme="minorHAnsi"/>
          <w:noProof/>
          <w:szCs w:val="24"/>
          <w:lang w:val="bs-Latn-BA"/>
        </w:rPr>
        <w:t xml:space="preserve"> 75 % njih je riješeno u toku izbornog dana u saradnji sa lokalnim izbornim komisijama i CIK-om čime je spriječen nastavak </w:t>
      </w:r>
      <w:r w:rsidR="00DB356F" w:rsidRPr="00E86DFD">
        <w:rPr>
          <w:rFonts w:asciiTheme="minorHAnsi" w:hAnsiTheme="minorHAnsi" w:cstheme="minorHAnsi"/>
          <w:noProof/>
          <w:szCs w:val="24"/>
          <w:lang w:val="bs-Latn-BA"/>
        </w:rPr>
        <w:lastRenderedPageBreak/>
        <w:t>potencijalnih nepravilnosti na biračkim mjestima. Najviše prijavljenih kritičnih situacija odnosi se na zabranu posmatranja (59), nepravilnosti pri glasanju (45) i nedostatak izbornog materijala (18).</w:t>
      </w:r>
    </w:p>
    <w:p w14:paraId="69F28B8A" w14:textId="18E023D2" w:rsidR="00A60B4B" w:rsidRDefault="00A60B4B" w:rsidP="00DB356F">
      <w:pPr>
        <w:rPr>
          <w:rFonts w:asciiTheme="minorHAnsi" w:hAnsiTheme="minorHAnsi" w:cstheme="minorHAnsi"/>
          <w:noProof/>
          <w:szCs w:val="24"/>
          <w:lang w:val="bs-Latn-BA"/>
        </w:rPr>
      </w:pPr>
    </w:p>
    <w:p w14:paraId="69CAFE56" w14:textId="253D7BDF" w:rsidR="00A60B4B" w:rsidRDefault="00A60B4B" w:rsidP="00DB356F">
      <w:pPr>
        <w:rPr>
          <w:rFonts w:asciiTheme="minorHAnsi" w:hAnsiTheme="minorHAnsi" w:cstheme="minorHAnsi"/>
          <w:noProof/>
          <w:szCs w:val="24"/>
          <w:lang w:val="bs-Latn-BA"/>
        </w:rPr>
      </w:pPr>
      <w:r>
        <w:rPr>
          <w:rFonts w:asciiTheme="minorHAnsi" w:hAnsiTheme="minorHAnsi" w:cstheme="minorHAnsi"/>
          <w:noProof/>
          <w:szCs w:val="24"/>
          <w:lang w:val="bs-Latn-BA"/>
        </w:rPr>
        <w:t xml:space="preserve">Posmatrači Koalicije „Pod lupom“ unijeli su 39 primjedbi u zapisnike o radu biračkih odbora. </w:t>
      </w:r>
    </w:p>
    <w:p w14:paraId="5F1C5408" w14:textId="77777777" w:rsidR="00E86DFD" w:rsidRPr="00E86DFD" w:rsidRDefault="00E86DFD" w:rsidP="00A60B4B">
      <w:pPr>
        <w:ind w:left="0" w:firstLine="0"/>
        <w:rPr>
          <w:rFonts w:asciiTheme="minorHAnsi" w:hAnsiTheme="minorHAnsi" w:cstheme="minorHAnsi"/>
          <w:noProof/>
          <w:szCs w:val="24"/>
          <w:lang w:val="bs-Latn-BA"/>
        </w:rPr>
      </w:pPr>
    </w:p>
    <w:p w14:paraId="2A6E227B" w14:textId="5E2D81B4" w:rsidR="00A50568" w:rsidRPr="00E86DFD" w:rsidRDefault="00A50568" w:rsidP="00DB356F">
      <w:pPr>
        <w:rPr>
          <w:rFonts w:asciiTheme="minorHAnsi" w:hAnsiTheme="minorHAnsi" w:cstheme="minorHAnsi"/>
          <w:noProof/>
          <w:szCs w:val="24"/>
          <w:lang w:val="bs-Latn-BA"/>
        </w:rPr>
      </w:pPr>
    </w:p>
    <w:p w14:paraId="2C26E9FA" w14:textId="01BC162E" w:rsidR="00A50568" w:rsidRPr="00E86DFD" w:rsidRDefault="00A50568" w:rsidP="00A50568">
      <w:pPr>
        <w:rPr>
          <w:rFonts w:asciiTheme="minorHAnsi" w:hAnsiTheme="minorHAnsi" w:cstheme="minorHAnsi"/>
          <w:b/>
          <w:bCs/>
          <w:noProof/>
          <w:szCs w:val="24"/>
          <w:lang w:val="bs-Latn-BA"/>
        </w:rPr>
      </w:pPr>
      <w:r w:rsidRPr="00E86DFD">
        <w:rPr>
          <w:rFonts w:asciiTheme="minorHAnsi" w:hAnsiTheme="minorHAnsi" w:cstheme="minorHAnsi"/>
          <w:b/>
          <w:bCs/>
          <w:noProof/>
          <w:szCs w:val="24"/>
          <w:lang w:val="bs-Latn-BA"/>
        </w:rPr>
        <w:t>RAD LOKALNIH IZBORNIH KOMISIJA U TOKU IZBORNE NOĆI</w:t>
      </w:r>
    </w:p>
    <w:p w14:paraId="6BEADF67" w14:textId="77777777" w:rsidR="00A50568" w:rsidRPr="00E86DFD" w:rsidRDefault="00A50568" w:rsidP="00A50568">
      <w:pPr>
        <w:rPr>
          <w:rFonts w:asciiTheme="minorHAnsi" w:hAnsiTheme="minorHAnsi" w:cstheme="minorHAnsi"/>
          <w:noProof/>
          <w:szCs w:val="24"/>
          <w:lang w:val="bs-Latn-BA"/>
        </w:rPr>
      </w:pPr>
    </w:p>
    <w:p w14:paraId="2C896C7A" w14:textId="3A312290" w:rsidR="00A50568" w:rsidRPr="00E86DFD" w:rsidRDefault="00A50568" w:rsidP="00A50568">
      <w:pPr>
        <w:rPr>
          <w:rFonts w:asciiTheme="minorHAnsi" w:hAnsiTheme="minorHAnsi" w:cstheme="minorHAnsi"/>
          <w:noProof/>
          <w:szCs w:val="24"/>
          <w:lang w:val="bs-Latn-BA"/>
        </w:rPr>
      </w:pPr>
      <w:r w:rsidRPr="00E86DFD">
        <w:rPr>
          <w:rFonts w:asciiTheme="minorHAnsi" w:hAnsiTheme="minorHAnsi" w:cstheme="minorHAnsi"/>
          <w:noProof/>
          <w:szCs w:val="24"/>
          <w:lang w:val="bs-Latn-BA"/>
        </w:rPr>
        <w:t>Posmatrači Koalicije „Pod lupom“ su pratili i rad lokalnih izbornih komisija</w:t>
      </w:r>
      <w:r w:rsidR="00387423" w:rsidRPr="00E86DFD">
        <w:rPr>
          <w:rFonts w:asciiTheme="minorHAnsi" w:hAnsiTheme="minorHAnsi" w:cstheme="minorHAnsi"/>
          <w:noProof/>
          <w:szCs w:val="24"/>
          <w:lang w:val="bs-Latn-BA"/>
        </w:rPr>
        <w:t xml:space="preserve"> (LIK)</w:t>
      </w:r>
      <w:r w:rsidRPr="00E86DFD">
        <w:rPr>
          <w:rFonts w:asciiTheme="minorHAnsi" w:hAnsiTheme="minorHAnsi" w:cstheme="minorHAnsi"/>
          <w:noProof/>
          <w:szCs w:val="24"/>
          <w:lang w:val="bs-Latn-BA"/>
        </w:rPr>
        <w:t>, odnosne procedure prijema izbornog materijala te unosa rezultata sa biračkih mjesta. U 98 % slučajeva, posmatračima je omogućen nesmetan pristup u prostorije LIK-a</w:t>
      </w:r>
      <w:r w:rsidR="00387423" w:rsidRPr="00E86DFD">
        <w:rPr>
          <w:rFonts w:asciiTheme="minorHAnsi" w:hAnsiTheme="minorHAnsi" w:cstheme="minorHAnsi"/>
          <w:noProof/>
          <w:szCs w:val="24"/>
          <w:lang w:val="bs-Latn-BA"/>
        </w:rPr>
        <w:t xml:space="preserve">. </w:t>
      </w:r>
      <w:r w:rsidRPr="00E86DFD">
        <w:rPr>
          <w:rFonts w:asciiTheme="minorHAnsi" w:hAnsiTheme="minorHAnsi" w:cstheme="minorHAnsi"/>
          <w:noProof/>
          <w:szCs w:val="24"/>
          <w:lang w:val="bs-Latn-BA"/>
        </w:rPr>
        <w:t>U 8 % slučajeva zabilježeno je stvaranje velikih gužvi pri primopredaji glasačkog materijala. U 93 % slučajeva u prostorijama LIK-a su se primjenjivale i poštivale preporučene mjere za sprečavanje širenja COVID-19.</w:t>
      </w:r>
    </w:p>
    <w:p w14:paraId="2F135A1D" w14:textId="77777777" w:rsidR="00A50568" w:rsidRPr="00E86DFD" w:rsidRDefault="00A50568" w:rsidP="00A50568">
      <w:pPr>
        <w:rPr>
          <w:rFonts w:asciiTheme="minorHAnsi" w:hAnsiTheme="minorHAnsi" w:cstheme="minorHAnsi"/>
          <w:noProof/>
          <w:szCs w:val="24"/>
          <w:lang w:val="bs-Latn-BA"/>
        </w:rPr>
      </w:pPr>
    </w:p>
    <w:p w14:paraId="1474E38E" w14:textId="4E3E64F4" w:rsidR="00A50568" w:rsidRPr="00E86DFD" w:rsidRDefault="00A50568" w:rsidP="00A50568">
      <w:pPr>
        <w:rPr>
          <w:rFonts w:asciiTheme="minorHAnsi" w:hAnsiTheme="minorHAnsi" w:cstheme="minorHAnsi"/>
          <w:noProof/>
          <w:szCs w:val="24"/>
          <w:lang w:val="bs-Latn-BA"/>
        </w:rPr>
      </w:pPr>
      <w:r w:rsidRPr="00E86DFD">
        <w:rPr>
          <w:rFonts w:asciiTheme="minorHAnsi" w:hAnsiTheme="minorHAnsi" w:cstheme="minorHAnsi"/>
          <w:noProof/>
          <w:szCs w:val="24"/>
          <w:lang w:val="bs-Latn-BA"/>
        </w:rPr>
        <w:t>U 29 % slučajeva primijećeni su slučajevi pogrešno pakovanog materijala od strane biračkih odbora. U 6 % slučajeva prim</w:t>
      </w:r>
      <w:r w:rsidR="00387423" w:rsidRPr="00E86DFD">
        <w:rPr>
          <w:rFonts w:asciiTheme="minorHAnsi" w:hAnsiTheme="minorHAnsi" w:cstheme="minorHAnsi"/>
          <w:noProof/>
          <w:szCs w:val="24"/>
          <w:lang w:val="bs-Latn-BA"/>
        </w:rPr>
        <w:t>i</w:t>
      </w:r>
      <w:r w:rsidRPr="00E86DFD">
        <w:rPr>
          <w:rFonts w:asciiTheme="minorHAnsi" w:hAnsiTheme="minorHAnsi" w:cstheme="minorHAnsi"/>
          <w:noProof/>
          <w:szCs w:val="24"/>
          <w:lang w:val="bs-Latn-BA"/>
        </w:rPr>
        <w:t xml:space="preserve">jećena su oštećenja koja upućuju da je neko otvarao glasački materijal (nema pečata na vreći, labavi pečati ili pečati koji se razlikuju od standardnih koji su na svim ostalim vrećama). U općini Novi Grad 29 vreća je doneseno otvoreno, a aktuelni načelnik je dolazio i razgovarao sa članovima LIK-a. </w:t>
      </w:r>
    </w:p>
    <w:p w14:paraId="634A69F8" w14:textId="77777777" w:rsidR="00A50568" w:rsidRPr="00E86DFD" w:rsidRDefault="00A50568" w:rsidP="00A50568">
      <w:pPr>
        <w:rPr>
          <w:rFonts w:asciiTheme="minorHAnsi" w:hAnsiTheme="minorHAnsi" w:cstheme="minorHAnsi"/>
          <w:noProof/>
          <w:szCs w:val="24"/>
          <w:lang w:val="bs-Latn-BA"/>
        </w:rPr>
      </w:pPr>
    </w:p>
    <w:p w14:paraId="38D02F74" w14:textId="77777777" w:rsidR="00A50568" w:rsidRPr="00E86DFD" w:rsidRDefault="00A50568" w:rsidP="00A50568">
      <w:pPr>
        <w:rPr>
          <w:rFonts w:asciiTheme="minorHAnsi" w:hAnsiTheme="minorHAnsi" w:cstheme="minorHAnsi"/>
          <w:noProof/>
          <w:szCs w:val="24"/>
          <w:lang w:val="bs-Latn-BA"/>
        </w:rPr>
      </w:pPr>
      <w:r w:rsidRPr="00E86DFD">
        <w:rPr>
          <w:rFonts w:asciiTheme="minorHAnsi" w:hAnsiTheme="minorHAnsi" w:cstheme="minorHAnsi"/>
          <w:noProof/>
          <w:szCs w:val="24"/>
          <w:lang w:val="bs-Latn-BA"/>
        </w:rPr>
        <w:t xml:space="preserve">Predstavnici LIK-a su otvarali vreće sa ciljem otklanjanja grešaka u obrascima ili pakovanju materijala u 44 % slučajeva. </w:t>
      </w:r>
    </w:p>
    <w:p w14:paraId="25B93F3F" w14:textId="77777777" w:rsidR="00A50568" w:rsidRPr="00E86DFD" w:rsidRDefault="00A50568" w:rsidP="00A50568">
      <w:pPr>
        <w:rPr>
          <w:rFonts w:asciiTheme="minorHAnsi" w:hAnsiTheme="minorHAnsi" w:cstheme="minorHAnsi"/>
          <w:noProof/>
          <w:szCs w:val="24"/>
          <w:lang w:val="bs-Latn-BA"/>
        </w:rPr>
      </w:pPr>
    </w:p>
    <w:p w14:paraId="4EBC2003" w14:textId="1EAF65F2" w:rsidR="00A50568" w:rsidRPr="00E86DFD" w:rsidRDefault="00A50568" w:rsidP="00A50568">
      <w:pPr>
        <w:rPr>
          <w:rFonts w:asciiTheme="minorHAnsi" w:hAnsiTheme="minorHAnsi" w:cstheme="minorHAnsi"/>
          <w:noProof/>
          <w:szCs w:val="24"/>
          <w:lang w:val="bs-Latn-BA"/>
        </w:rPr>
      </w:pPr>
      <w:r w:rsidRPr="00E86DFD">
        <w:rPr>
          <w:rFonts w:asciiTheme="minorHAnsi" w:hAnsiTheme="minorHAnsi" w:cstheme="minorHAnsi"/>
          <w:noProof/>
          <w:szCs w:val="24"/>
          <w:lang w:val="bs-Latn-BA"/>
        </w:rPr>
        <w:t>Najčešće greške i/ili problemi koji se javljaju pri primopredaji biračkog materijala sa biračkih mjesta su</w:t>
      </w:r>
      <w:r w:rsidR="00387423" w:rsidRPr="00E86DFD">
        <w:rPr>
          <w:rFonts w:asciiTheme="minorHAnsi" w:hAnsiTheme="minorHAnsi" w:cstheme="minorHAnsi"/>
          <w:noProof/>
          <w:szCs w:val="24"/>
          <w:lang w:val="bs-Latn-BA"/>
        </w:rPr>
        <w:t xml:space="preserve"> </w:t>
      </w:r>
      <w:r w:rsidRPr="00E86DFD">
        <w:rPr>
          <w:rFonts w:asciiTheme="minorHAnsi" w:hAnsiTheme="minorHAnsi" w:cstheme="minorHAnsi"/>
          <w:noProof/>
          <w:szCs w:val="24"/>
          <w:lang w:val="bs-Latn-BA"/>
        </w:rPr>
        <w:t>nezapečaćene vreće ili pogrešno pakovanje (</w:t>
      </w:r>
      <w:r w:rsidR="00387423" w:rsidRPr="00E86DFD">
        <w:rPr>
          <w:rFonts w:asciiTheme="minorHAnsi" w:hAnsiTheme="minorHAnsi" w:cstheme="minorHAnsi"/>
          <w:noProof/>
          <w:szCs w:val="24"/>
          <w:lang w:val="bs-Latn-BA"/>
        </w:rPr>
        <w:t xml:space="preserve">u </w:t>
      </w:r>
      <w:r w:rsidRPr="00E86DFD">
        <w:rPr>
          <w:rFonts w:asciiTheme="minorHAnsi" w:hAnsiTheme="minorHAnsi" w:cstheme="minorHAnsi"/>
          <w:noProof/>
          <w:szCs w:val="24"/>
          <w:lang w:val="bs-Latn-BA"/>
        </w:rPr>
        <w:t>31 LIK)</w:t>
      </w:r>
      <w:r w:rsidR="00387423" w:rsidRPr="00E86DFD">
        <w:rPr>
          <w:rFonts w:asciiTheme="minorHAnsi" w:hAnsiTheme="minorHAnsi" w:cstheme="minorHAnsi"/>
          <w:noProof/>
          <w:szCs w:val="24"/>
          <w:lang w:val="bs-Latn-BA"/>
        </w:rPr>
        <w:t xml:space="preserve"> i </w:t>
      </w:r>
      <w:r w:rsidRPr="00E86DFD">
        <w:rPr>
          <w:rFonts w:asciiTheme="minorHAnsi" w:hAnsiTheme="minorHAnsi" w:cstheme="minorHAnsi"/>
          <w:noProof/>
          <w:szCs w:val="24"/>
          <w:lang w:val="bs-Latn-BA"/>
        </w:rPr>
        <w:t>pogrešn</w:t>
      </w:r>
      <w:r w:rsidR="00387423" w:rsidRPr="00E86DFD">
        <w:rPr>
          <w:rFonts w:asciiTheme="minorHAnsi" w:hAnsiTheme="minorHAnsi" w:cstheme="minorHAnsi"/>
          <w:noProof/>
          <w:szCs w:val="24"/>
          <w:lang w:val="bs-Latn-BA"/>
        </w:rPr>
        <w:t>o ispunjeni</w:t>
      </w:r>
      <w:r w:rsidRPr="00E86DFD">
        <w:rPr>
          <w:rFonts w:asciiTheme="minorHAnsi" w:hAnsiTheme="minorHAnsi" w:cstheme="minorHAnsi"/>
          <w:noProof/>
          <w:szCs w:val="24"/>
          <w:lang w:val="bs-Latn-BA"/>
        </w:rPr>
        <w:t xml:space="preserve"> obrasci (</w:t>
      </w:r>
      <w:r w:rsidR="00387423" w:rsidRPr="00E86DFD">
        <w:rPr>
          <w:rFonts w:asciiTheme="minorHAnsi" w:hAnsiTheme="minorHAnsi" w:cstheme="minorHAnsi"/>
          <w:noProof/>
          <w:szCs w:val="24"/>
          <w:lang w:val="bs-Latn-BA"/>
        </w:rPr>
        <w:t xml:space="preserve">u </w:t>
      </w:r>
      <w:r w:rsidRPr="00E86DFD">
        <w:rPr>
          <w:rFonts w:asciiTheme="minorHAnsi" w:hAnsiTheme="minorHAnsi" w:cstheme="minorHAnsi"/>
          <w:noProof/>
          <w:szCs w:val="24"/>
          <w:lang w:val="bs-Latn-BA"/>
        </w:rPr>
        <w:t xml:space="preserve">28 </w:t>
      </w:r>
      <w:r w:rsidR="00387423" w:rsidRPr="00E86DFD">
        <w:rPr>
          <w:rFonts w:asciiTheme="minorHAnsi" w:hAnsiTheme="minorHAnsi" w:cstheme="minorHAnsi"/>
          <w:noProof/>
          <w:szCs w:val="24"/>
          <w:lang w:val="bs-Latn-BA"/>
        </w:rPr>
        <w:t xml:space="preserve">od 142 </w:t>
      </w:r>
      <w:r w:rsidRPr="00E86DFD">
        <w:rPr>
          <w:rFonts w:asciiTheme="minorHAnsi" w:hAnsiTheme="minorHAnsi" w:cstheme="minorHAnsi"/>
          <w:noProof/>
          <w:szCs w:val="24"/>
          <w:lang w:val="bs-Latn-BA"/>
        </w:rPr>
        <w:t>LIK).</w:t>
      </w:r>
    </w:p>
    <w:p w14:paraId="222501E9" w14:textId="77777777" w:rsidR="00A50568" w:rsidRPr="00E86DFD" w:rsidRDefault="00A50568" w:rsidP="00A50568">
      <w:pPr>
        <w:rPr>
          <w:rFonts w:asciiTheme="minorHAnsi" w:hAnsiTheme="minorHAnsi" w:cstheme="minorHAnsi"/>
          <w:noProof/>
          <w:szCs w:val="24"/>
          <w:lang w:val="bs-Latn-BA"/>
        </w:rPr>
      </w:pPr>
    </w:p>
    <w:p w14:paraId="00C713ED" w14:textId="14E6F950" w:rsidR="00A50568" w:rsidRPr="00E86DFD" w:rsidRDefault="00A50568" w:rsidP="00A50568">
      <w:pPr>
        <w:rPr>
          <w:rFonts w:asciiTheme="minorHAnsi" w:hAnsiTheme="minorHAnsi" w:cstheme="minorHAnsi"/>
          <w:noProof/>
          <w:szCs w:val="24"/>
          <w:lang w:val="bs-Latn-BA"/>
        </w:rPr>
      </w:pPr>
      <w:r w:rsidRPr="00E86DFD">
        <w:rPr>
          <w:rFonts w:asciiTheme="minorHAnsi" w:hAnsiTheme="minorHAnsi" w:cstheme="minorHAnsi"/>
          <w:noProof/>
          <w:szCs w:val="24"/>
          <w:lang w:val="bs-Latn-BA"/>
        </w:rPr>
        <w:t xml:space="preserve">Ponovno brojanje je zabilježeno u 19 LIK-ova, gdje je u 8 ponovno brojanje vršio birački odbor sa </w:t>
      </w:r>
      <w:r w:rsidR="00A526D0" w:rsidRPr="00E86DFD">
        <w:rPr>
          <w:rFonts w:asciiTheme="minorHAnsi" w:hAnsiTheme="minorHAnsi" w:cstheme="minorHAnsi"/>
          <w:noProof/>
          <w:szCs w:val="24"/>
          <w:lang w:val="bs-Latn-BA"/>
        </w:rPr>
        <w:t xml:space="preserve">tog </w:t>
      </w:r>
      <w:r w:rsidRPr="00E86DFD">
        <w:rPr>
          <w:rFonts w:asciiTheme="minorHAnsi" w:hAnsiTheme="minorHAnsi" w:cstheme="minorHAnsi"/>
          <w:noProof/>
          <w:szCs w:val="24"/>
          <w:lang w:val="bs-Latn-BA"/>
        </w:rPr>
        <w:t>biračkog mjesta, a u 11 slučajeva formiran je poseban tim za ponovno brojanje.</w:t>
      </w:r>
    </w:p>
    <w:p w14:paraId="70541B20" w14:textId="77777777" w:rsidR="00A50568" w:rsidRPr="00E86DFD" w:rsidRDefault="00A50568" w:rsidP="00A50568">
      <w:pPr>
        <w:rPr>
          <w:rFonts w:asciiTheme="minorHAnsi" w:hAnsiTheme="minorHAnsi" w:cstheme="minorHAnsi"/>
          <w:noProof/>
          <w:szCs w:val="24"/>
          <w:lang w:val="bs-Latn-BA"/>
        </w:rPr>
      </w:pPr>
    </w:p>
    <w:p w14:paraId="12D5B900" w14:textId="4FE02B30" w:rsidR="00A50568" w:rsidRPr="00E86DFD" w:rsidRDefault="00A50568" w:rsidP="00A50568">
      <w:pPr>
        <w:rPr>
          <w:rFonts w:asciiTheme="minorHAnsi" w:hAnsiTheme="minorHAnsi" w:cstheme="minorHAnsi"/>
          <w:noProof/>
          <w:szCs w:val="24"/>
          <w:lang w:val="bs-Latn-BA"/>
        </w:rPr>
      </w:pPr>
      <w:r w:rsidRPr="00E86DFD">
        <w:rPr>
          <w:rFonts w:asciiTheme="minorHAnsi" w:hAnsiTheme="minorHAnsi" w:cstheme="minorHAnsi"/>
          <w:noProof/>
          <w:szCs w:val="24"/>
          <w:lang w:val="bs-Latn-BA"/>
        </w:rPr>
        <w:t xml:space="preserve">U 15 LIK-ova zabilježeno je ulaganje prigovora na rad LIK-a. </w:t>
      </w:r>
      <w:r w:rsidR="00A526D0" w:rsidRPr="00E86DFD">
        <w:rPr>
          <w:rFonts w:asciiTheme="minorHAnsi" w:hAnsiTheme="minorHAnsi" w:cstheme="minorHAnsi"/>
          <w:noProof/>
          <w:szCs w:val="24"/>
          <w:lang w:val="bs-Latn-BA"/>
        </w:rPr>
        <w:t>U dvije</w:t>
      </w:r>
      <w:r w:rsidRPr="00E86DFD">
        <w:rPr>
          <w:rFonts w:asciiTheme="minorHAnsi" w:hAnsiTheme="minorHAnsi" w:cstheme="minorHAnsi"/>
          <w:noProof/>
          <w:szCs w:val="24"/>
          <w:lang w:val="bs-Latn-BA"/>
        </w:rPr>
        <w:t xml:space="preserve"> LIK-</w:t>
      </w:r>
      <w:r w:rsidR="00A526D0" w:rsidRPr="00E86DFD">
        <w:rPr>
          <w:rFonts w:asciiTheme="minorHAnsi" w:hAnsiTheme="minorHAnsi" w:cstheme="minorHAnsi"/>
          <w:noProof/>
          <w:szCs w:val="24"/>
          <w:lang w:val="bs-Latn-BA"/>
        </w:rPr>
        <w:t>e</w:t>
      </w:r>
      <w:r w:rsidRPr="00E86DFD">
        <w:rPr>
          <w:rFonts w:asciiTheme="minorHAnsi" w:hAnsiTheme="minorHAnsi" w:cstheme="minorHAnsi"/>
          <w:noProof/>
          <w:szCs w:val="24"/>
          <w:lang w:val="bs-Latn-BA"/>
        </w:rPr>
        <w:t xml:space="preserve"> nije bilo moguće ne</w:t>
      </w:r>
      <w:r w:rsidR="00A526D0" w:rsidRPr="00E86DFD">
        <w:rPr>
          <w:rFonts w:asciiTheme="minorHAnsi" w:hAnsiTheme="minorHAnsi" w:cstheme="minorHAnsi"/>
          <w:noProof/>
          <w:szCs w:val="24"/>
          <w:lang w:val="bs-Latn-BA"/>
        </w:rPr>
        <w:t>s</w:t>
      </w:r>
      <w:r w:rsidRPr="00E86DFD">
        <w:rPr>
          <w:rFonts w:asciiTheme="minorHAnsi" w:hAnsiTheme="minorHAnsi" w:cstheme="minorHAnsi"/>
          <w:noProof/>
          <w:szCs w:val="24"/>
          <w:lang w:val="bs-Latn-BA"/>
        </w:rPr>
        <w:t>metano pratiti proces unosa rezultata u JIIS.</w:t>
      </w:r>
    </w:p>
    <w:p w14:paraId="2FD0D244" w14:textId="791F445B" w:rsidR="00A50568" w:rsidRPr="00E86DFD" w:rsidRDefault="00A50568" w:rsidP="00DB356F">
      <w:pPr>
        <w:rPr>
          <w:rFonts w:asciiTheme="minorHAnsi" w:hAnsiTheme="minorHAnsi" w:cstheme="minorHAnsi"/>
          <w:noProof/>
          <w:szCs w:val="24"/>
          <w:lang w:val="bs-Latn-BA"/>
        </w:rPr>
      </w:pPr>
    </w:p>
    <w:p w14:paraId="005510B0" w14:textId="577D4E82" w:rsidR="00A50568" w:rsidRPr="00E86DFD" w:rsidRDefault="00387423" w:rsidP="00A50568">
      <w:pPr>
        <w:rPr>
          <w:rFonts w:asciiTheme="minorHAnsi" w:hAnsiTheme="minorHAnsi" w:cstheme="minorHAnsi"/>
          <w:b/>
          <w:bCs/>
          <w:noProof/>
          <w:szCs w:val="24"/>
          <w:lang w:val="bs-Latn-BA"/>
        </w:rPr>
      </w:pPr>
      <w:r w:rsidRPr="00E86DFD">
        <w:rPr>
          <w:rFonts w:asciiTheme="minorHAnsi" w:hAnsiTheme="minorHAnsi" w:cstheme="minorHAnsi"/>
          <w:b/>
          <w:bCs/>
          <w:noProof/>
          <w:szCs w:val="24"/>
          <w:lang w:val="bs-Latn-BA"/>
        </w:rPr>
        <w:t>UTVRĐIVANJE REZULTATA GLASANJA</w:t>
      </w:r>
    </w:p>
    <w:p w14:paraId="5A6DED74" w14:textId="77777777" w:rsidR="00A50568" w:rsidRPr="00E86DFD" w:rsidRDefault="00A50568" w:rsidP="00A50568">
      <w:pPr>
        <w:rPr>
          <w:rFonts w:asciiTheme="minorHAnsi" w:hAnsiTheme="minorHAnsi" w:cstheme="minorHAnsi"/>
          <w:noProof/>
          <w:szCs w:val="24"/>
          <w:lang w:val="bs-Latn-BA"/>
        </w:rPr>
      </w:pPr>
    </w:p>
    <w:p w14:paraId="463B59DA" w14:textId="035EBCFE" w:rsidR="00A50568" w:rsidRPr="00E86DFD" w:rsidRDefault="00A50568" w:rsidP="00A50568">
      <w:pPr>
        <w:rPr>
          <w:rFonts w:asciiTheme="minorHAnsi" w:hAnsiTheme="minorHAnsi" w:cstheme="minorHAnsi"/>
          <w:noProof/>
          <w:szCs w:val="24"/>
          <w:lang w:val="bs-Latn-BA"/>
        </w:rPr>
      </w:pPr>
      <w:r w:rsidRPr="00E86DFD">
        <w:rPr>
          <w:rFonts w:asciiTheme="minorHAnsi" w:hAnsiTheme="minorHAnsi" w:cstheme="minorHAnsi"/>
          <w:noProof/>
          <w:szCs w:val="24"/>
          <w:lang w:val="bs-Latn-BA"/>
        </w:rPr>
        <w:t xml:space="preserve">Utvrđivanje izbornih rezultata na biračkim mjestima uglavnom </w:t>
      </w:r>
      <w:r w:rsidR="00E86DFD">
        <w:rPr>
          <w:rFonts w:asciiTheme="minorHAnsi" w:hAnsiTheme="minorHAnsi" w:cstheme="minorHAnsi"/>
          <w:noProof/>
          <w:szCs w:val="24"/>
          <w:lang w:val="bs-Latn-BA"/>
        </w:rPr>
        <w:t xml:space="preserve">je </w:t>
      </w:r>
      <w:r w:rsidRPr="00E86DFD">
        <w:rPr>
          <w:rFonts w:asciiTheme="minorHAnsi" w:hAnsiTheme="minorHAnsi" w:cstheme="minorHAnsi"/>
          <w:noProof/>
          <w:szCs w:val="24"/>
          <w:lang w:val="bs-Latn-BA"/>
        </w:rPr>
        <w:t>proteklo u skladu sa zakonom i propisima. Prilikom otvaranja glasačke kutije na 24 biračka mjesta je na stolu za brojanje bilo hemijskih olovaka</w:t>
      </w:r>
      <w:r w:rsidR="001463FF">
        <w:rPr>
          <w:rFonts w:asciiTheme="minorHAnsi" w:hAnsiTheme="minorHAnsi" w:cstheme="minorHAnsi"/>
          <w:noProof/>
          <w:szCs w:val="24"/>
          <w:lang w:val="bs-Latn-BA"/>
        </w:rPr>
        <w:t>, što otvara prostor sumnjama u mogućnost intervencija na glasačkim listićima</w:t>
      </w:r>
      <w:r w:rsidRPr="00E86DFD">
        <w:rPr>
          <w:rFonts w:asciiTheme="minorHAnsi" w:hAnsiTheme="minorHAnsi" w:cstheme="minorHAnsi"/>
          <w:noProof/>
          <w:szCs w:val="24"/>
          <w:lang w:val="bs-Latn-BA"/>
        </w:rPr>
        <w:t xml:space="preserve">. </w:t>
      </w:r>
    </w:p>
    <w:p w14:paraId="6DF2D8D5" w14:textId="77777777" w:rsidR="00A50568" w:rsidRPr="00E86DFD" w:rsidRDefault="00A50568" w:rsidP="00A50568">
      <w:pPr>
        <w:rPr>
          <w:rFonts w:asciiTheme="minorHAnsi" w:hAnsiTheme="minorHAnsi" w:cstheme="minorHAnsi"/>
          <w:noProof/>
          <w:szCs w:val="24"/>
          <w:lang w:val="bs-Latn-BA"/>
        </w:rPr>
      </w:pPr>
    </w:p>
    <w:p w14:paraId="18755F03" w14:textId="2BF137BC" w:rsidR="00A50568" w:rsidRPr="00E86DFD" w:rsidRDefault="00A50568" w:rsidP="00A50568">
      <w:pPr>
        <w:rPr>
          <w:rFonts w:asciiTheme="minorHAnsi" w:hAnsiTheme="minorHAnsi" w:cstheme="minorHAnsi"/>
          <w:noProof/>
          <w:szCs w:val="24"/>
          <w:lang w:val="bs-Latn-BA"/>
        </w:rPr>
      </w:pPr>
      <w:r w:rsidRPr="00E86DFD">
        <w:rPr>
          <w:rFonts w:asciiTheme="minorHAnsi" w:hAnsiTheme="minorHAnsi" w:cstheme="minorHAnsi"/>
          <w:noProof/>
          <w:szCs w:val="24"/>
          <w:lang w:val="bs-Latn-BA"/>
        </w:rPr>
        <w:t>Na osam biračkih mjesta proglašavanje nevažećih glasačkih listića za izbor (grado)nečelnika/ice nije obavljeno u skladu sa propisima CIK-a/SIP-a. Prilikom brojanja glasova na glasačkim listićima za izbor (grado)načelnika/ice, zabilježen je jedan slučaj dopisivanja glasova u Gradiški od strane posmatrača političkog subjekta. Na 16 biračkih mjesta uloženi su prigovori posmatrača na utvrđivanje rezultata za izbor (grado)načelnika/ice</w:t>
      </w:r>
      <w:r w:rsidR="00E86DFD">
        <w:rPr>
          <w:rFonts w:asciiTheme="minorHAnsi" w:hAnsiTheme="minorHAnsi" w:cstheme="minorHAnsi"/>
          <w:noProof/>
          <w:szCs w:val="24"/>
          <w:lang w:val="bs-Latn-BA"/>
        </w:rPr>
        <w:t xml:space="preserve">. </w:t>
      </w:r>
      <w:r w:rsidRPr="00E86DFD">
        <w:rPr>
          <w:rFonts w:asciiTheme="minorHAnsi" w:hAnsiTheme="minorHAnsi" w:cstheme="minorHAnsi"/>
          <w:noProof/>
          <w:szCs w:val="24"/>
          <w:lang w:val="bs-Latn-BA"/>
        </w:rPr>
        <w:t>Ozbiljnije nepravilnosti koje bi mogle uticati na rezultate izbora za izbor (grado)načelnika/ice zabil</w:t>
      </w:r>
      <w:r w:rsidR="001463FF">
        <w:rPr>
          <w:rFonts w:asciiTheme="minorHAnsi" w:hAnsiTheme="minorHAnsi" w:cstheme="minorHAnsi"/>
          <w:noProof/>
          <w:szCs w:val="24"/>
          <w:lang w:val="bs-Latn-BA"/>
        </w:rPr>
        <w:t>ježene su na dva biračka mjesta ( 0078B045 u Novom Gradu i 003A076 u Bihaću).</w:t>
      </w:r>
    </w:p>
    <w:p w14:paraId="69CAC4D6" w14:textId="77777777" w:rsidR="00A50568" w:rsidRPr="00E86DFD" w:rsidRDefault="00A50568" w:rsidP="00A50568">
      <w:pPr>
        <w:rPr>
          <w:rFonts w:asciiTheme="minorHAnsi" w:hAnsiTheme="minorHAnsi" w:cstheme="minorHAnsi"/>
          <w:noProof/>
          <w:szCs w:val="24"/>
          <w:lang w:val="bs-Latn-BA"/>
        </w:rPr>
      </w:pPr>
    </w:p>
    <w:p w14:paraId="22EE4246" w14:textId="4837CF19" w:rsidR="00A50568" w:rsidRPr="00E86DFD" w:rsidRDefault="00A50568" w:rsidP="00A50568">
      <w:pPr>
        <w:rPr>
          <w:rFonts w:asciiTheme="minorHAnsi" w:hAnsiTheme="minorHAnsi" w:cstheme="minorHAnsi"/>
          <w:noProof/>
          <w:szCs w:val="24"/>
          <w:lang w:val="bs-Latn-BA"/>
        </w:rPr>
      </w:pPr>
      <w:r w:rsidRPr="00E86DFD">
        <w:rPr>
          <w:rFonts w:asciiTheme="minorHAnsi" w:hAnsiTheme="minorHAnsi" w:cstheme="minorHAnsi"/>
          <w:noProof/>
          <w:szCs w:val="24"/>
          <w:lang w:val="bs-Latn-BA"/>
        </w:rPr>
        <w:t>Na dva biračka mjesta proglašavanje nevažećih glasačkih listića za izbor za gradsku skupštinu/gradsko vijeće/skupštinu opštine/općinsko vijeće nije obavljeno u skladu sa propisima CIK-a/SIP-a. Prilikom brojanja glasova na glasačkim listićima za izbor za gradsku skupštinu/gradsko vijeće/skupštinu opšt</w:t>
      </w:r>
      <w:r w:rsidR="003A60C2">
        <w:rPr>
          <w:rFonts w:asciiTheme="minorHAnsi" w:hAnsiTheme="minorHAnsi" w:cstheme="minorHAnsi"/>
          <w:noProof/>
          <w:szCs w:val="24"/>
          <w:lang w:val="bs-Latn-BA"/>
        </w:rPr>
        <w:t>ine/općinsko vijeće, zabilježen</w:t>
      </w:r>
      <w:r w:rsidRPr="00E86DFD">
        <w:rPr>
          <w:rFonts w:asciiTheme="minorHAnsi" w:hAnsiTheme="minorHAnsi" w:cstheme="minorHAnsi"/>
          <w:noProof/>
          <w:szCs w:val="24"/>
          <w:lang w:val="bs-Latn-BA"/>
        </w:rPr>
        <w:t xml:space="preserve"> je jedan slučaj dopisivanja glasova u Kalesiji od strane člana biračkog odbora. Na 17 biračkih mjesta su uloženi prigovori posmatrača na utvrđivanje rezultata za izbor za gradsku skupštinu/gradsko vijeće/skupštinu opštine/općinsko vijeće. Ozbiljnije nepravilnosti koje bi mogle u</w:t>
      </w:r>
      <w:r w:rsidR="003A60C2">
        <w:rPr>
          <w:rFonts w:asciiTheme="minorHAnsi" w:hAnsiTheme="minorHAnsi" w:cstheme="minorHAnsi"/>
          <w:noProof/>
          <w:szCs w:val="24"/>
          <w:lang w:val="bs-Latn-BA"/>
        </w:rPr>
        <w:t xml:space="preserve">ticati na rezultate izbora za </w:t>
      </w:r>
      <w:r w:rsidRPr="00E86DFD">
        <w:rPr>
          <w:rFonts w:asciiTheme="minorHAnsi" w:hAnsiTheme="minorHAnsi" w:cstheme="minorHAnsi"/>
          <w:noProof/>
          <w:szCs w:val="24"/>
          <w:lang w:val="bs-Latn-BA"/>
        </w:rPr>
        <w:t>izbor za gradsku skupštinu/gradsko vijeće/skupštinu opštine/općinsko vijeće zabil</w:t>
      </w:r>
      <w:r w:rsidR="001463FF">
        <w:rPr>
          <w:rFonts w:asciiTheme="minorHAnsi" w:hAnsiTheme="minorHAnsi" w:cstheme="minorHAnsi"/>
          <w:noProof/>
          <w:szCs w:val="24"/>
          <w:lang w:val="bs-Latn-BA"/>
        </w:rPr>
        <w:t>ježene su na dva biračka mjesta ( 080A011B u Kalesiji i 082A005A u Sapni)</w:t>
      </w:r>
    </w:p>
    <w:p w14:paraId="29714CED" w14:textId="77777777" w:rsidR="00A50568" w:rsidRPr="00E86DFD" w:rsidRDefault="00A50568" w:rsidP="00A50568">
      <w:pPr>
        <w:rPr>
          <w:rFonts w:asciiTheme="minorHAnsi" w:hAnsiTheme="minorHAnsi" w:cstheme="minorHAnsi"/>
          <w:noProof/>
          <w:szCs w:val="24"/>
          <w:lang w:val="bs-Latn-BA"/>
        </w:rPr>
      </w:pPr>
    </w:p>
    <w:p w14:paraId="7AA0DD3C" w14:textId="70A91FB5" w:rsidR="00A50568" w:rsidRPr="00E86DFD" w:rsidRDefault="00A50568" w:rsidP="00A50568">
      <w:pPr>
        <w:rPr>
          <w:rFonts w:asciiTheme="minorHAnsi" w:hAnsiTheme="minorHAnsi" w:cstheme="minorHAnsi"/>
          <w:noProof/>
          <w:szCs w:val="24"/>
          <w:lang w:val="bs-Latn-BA"/>
        </w:rPr>
      </w:pPr>
      <w:r w:rsidRPr="00E86DFD">
        <w:rPr>
          <w:rFonts w:asciiTheme="minorHAnsi" w:hAnsiTheme="minorHAnsi" w:cstheme="minorHAnsi"/>
          <w:noProof/>
          <w:szCs w:val="24"/>
          <w:lang w:val="bs-Latn-BA"/>
        </w:rPr>
        <w:t xml:space="preserve">Koalicija „Pod lupom“ se za Lokalne izbore 2020. godine suočila sa velikim brojem neslaganja u </w:t>
      </w:r>
      <w:r w:rsidR="001463FF">
        <w:rPr>
          <w:rFonts w:asciiTheme="minorHAnsi" w:hAnsiTheme="minorHAnsi" w:cstheme="minorHAnsi"/>
          <w:noProof/>
          <w:szCs w:val="24"/>
          <w:lang w:val="bs-Latn-BA"/>
        </w:rPr>
        <w:t>„</w:t>
      </w:r>
      <w:r w:rsidRPr="00E86DFD">
        <w:rPr>
          <w:rFonts w:asciiTheme="minorHAnsi" w:hAnsiTheme="minorHAnsi" w:cstheme="minorHAnsi"/>
          <w:noProof/>
          <w:szCs w:val="24"/>
          <w:lang w:val="bs-Latn-BA"/>
        </w:rPr>
        <w:t>testu tačnosti</w:t>
      </w:r>
      <w:r w:rsidR="001463FF">
        <w:rPr>
          <w:rFonts w:asciiTheme="minorHAnsi" w:hAnsiTheme="minorHAnsi" w:cstheme="minorHAnsi"/>
          <w:noProof/>
          <w:szCs w:val="24"/>
          <w:lang w:val="bs-Latn-BA"/>
        </w:rPr>
        <w:t>“</w:t>
      </w:r>
      <w:r w:rsidRPr="00E86DFD">
        <w:rPr>
          <w:rFonts w:asciiTheme="minorHAnsi" w:hAnsiTheme="minorHAnsi" w:cstheme="minorHAnsi"/>
          <w:noProof/>
          <w:szCs w:val="24"/>
          <w:lang w:val="bs-Latn-BA"/>
        </w:rPr>
        <w:t xml:space="preserve"> za</w:t>
      </w:r>
      <w:r w:rsidR="00E86DFD">
        <w:rPr>
          <w:rFonts w:asciiTheme="minorHAnsi" w:hAnsiTheme="minorHAnsi" w:cstheme="minorHAnsi"/>
          <w:noProof/>
          <w:szCs w:val="24"/>
          <w:lang w:val="bs-Latn-BA"/>
        </w:rPr>
        <w:t xml:space="preserve"> </w:t>
      </w:r>
      <w:r w:rsidRPr="00E86DFD">
        <w:rPr>
          <w:rFonts w:asciiTheme="minorHAnsi" w:hAnsiTheme="minorHAnsi" w:cstheme="minorHAnsi"/>
          <w:noProof/>
          <w:szCs w:val="24"/>
          <w:lang w:val="bs-Latn-BA"/>
        </w:rPr>
        <w:t>izbor za tijela lokalne samouprave. Neophodno je istaknuti da se značajan broj ovih nepodudaranja dogodio zbog novonastale situacije izazvane virusom COVID-19 budući da su se morali organizovati mobilni timovi za glasanje osoba koji su zaražene ili se nalaze u izolaciji. Mobilni timovi su odnosili listiće sa biračkih mjesta što je rezultiralo velikim brojem neslaganja u testu tačnosti. Koalicija „Pod lupom“ će u narednim danima detaljno obraditi sve pristigle podatke sa terena</w:t>
      </w:r>
      <w:r w:rsidR="00E86DFD">
        <w:rPr>
          <w:rFonts w:asciiTheme="minorHAnsi" w:hAnsiTheme="minorHAnsi" w:cstheme="minorHAnsi"/>
          <w:noProof/>
          <w:szCs w:val="24"/>
          <w:lang w:val="bs-Latn-BA"/>
        </w:rPr>
        <w:t xml:space="preserve"> u ovom kontekstu</w:t>
      </w:r>
      <w:r w:rsidRPr="00E86DFD">
        <w:rPr>
          <w:rFonts w:asciiTheme="minorHAnsi" w:hAnsiTheme="minorHAnsi" w:cstheme="minorHAnsi"/>
          <w:noProof/>
          <w:szCs w:val="24"/>
          <w:lang w:val="bs-Latn-BA"/>
        </w:rPr>
        <w:t>.</w:t>
      </w:r>
    </w:p>
    <w:p w14:paraId="08544F65" w14:textId="77777777" w:rsidR="00A50568" w:rsidRPr="00E86DFD" w:rsidRDefault="00A50568" w:rsidP="00A50568">
      <w:pPr>
        <w:rPr>
          <w:rFonts w:asciiTheme="minorHAnsi" w:hAnsiTheme="minorHAnsi" w:cstheme="minorHAnsi"/>
          <w:noProof/>
          <w:szCs w:val="24"/>
          <w:lang w:val="bs-Latn-BA"/>
        </w:rPr>
      </w:pPr>
    </w:p>
    <w:p w14:paraId="25768E44" w14:textId="48D96FBB" w:rsidR="00A50568" w:rsidRPr="00E86DFD" w:rsidRDefault="00A50568" w:rsidP="00A50568">
      <w:pPr>
        <w:rPr>
          <w:rFonts w:asciiTheme="minorHAnsi" w:hAnsiTheme="minorHAnsi" w:cstheme="minorHAnsi"/>
          <w:noProof/>
          <w:szCs w:val="24"/>
          <w:lang w:val="bs-Latn-BA"/>
        </w:rPr>
      </w:pPr>
      <w:r w:rsidRPr="00E86DFD">
        <w:rPr>
          <w:rFonts w:asciiTheme="minorHAnsi" w:hAnsiTheme="minorHAnsi" w:cstheme="minorHAnsi"/>
          <w:noProof/>
          <w:szCs w:val="24"/>
          <w:lang w:val="bs-Latn-BA"/>
        </w:rPr>
        <w:t>Na 5 biračkih mjesta primijećeni su problemi s pakovanjem izbornog materijala. Ulazak na biračko mjesto nakon njegovog zatvaranja je zabilježen na 40 bira</w:t>
      </w:r>
      <w:r w:rsidR="00E86DFD">
        <w:rPr>
          <w:rFonts w:asciiTheme="minorHAnsi" w:hAnsiTheme="minorHAnsi" w:cstheme="minorHAnsi"/>
          <w:noProof/>
          <w:szCs w:val="24"/>
          <w:lang w:val="bs-Latn-BA"/>
        </w:rPr>
        <w:t>č</w:t>
      </w:r>
      <w:r w:rsidRPr="00E86DFD">
        <w:rPr>
          <w:rFonts w:asciiTheme="minorHAnsi" w:hAnsiTheme="minorHAnsi" w:cstheme="minorHAnsi"/>
          <w:noProof/>
          <w:szCs w:val="24"/>
          <w:lang w:val="bs-Latn-BA"/>
        </w:rPr>
        <w:t xml:space="preserve">kih mjesta biračkih. Na 13 biračkih mjesta, Obrazac brojnog stanja i Obrasce za zbirnim rezultatima nisu potpisali svi članovi biračkog odbora. Na 20 % biračkih mjesta žuta kopija Obrasca sa zbirnim rezultatima ili nije izvješena ili je izvješena ali je nečitka. </w:t>
      </w:r>
    </w:p>
    <w:p w14:paraId="59A65702" w14:textId="5D64DCFD" w:rsidR="00807203" w:rsidRPr="00E86DFD" w:rsidRDefault="00807203" w:rsidP="00A50568">
      <w:pPr>
        <w:ind w:left="0" w:firstLine="0"/>
        <w:rPr>
          <w:rFonts w:asciiTheme="minorHAnsi" w:hAnsiTheme="minorHAnsi" w:cstheme="minorHAnsi"/>
          <w:noProof/>
          <w:szCs w:val="24"/>
          <w:lang w:val="bs-Latn-BA"/>
        </w:rPr>
      </w:pPr>
    </w:p>
    <w:p w14:paraId="17C73E6F" w14:textId="46BB0BC9" w:rsidR="00807203" w:rsidRPr="00E86DFD" w:rsidRDefault="00807203" w:rsidP="00807203">
      <w:pPr>
        <w:rPr>
          <w:rFonts w:asciiTheme="minorHAnsi" w:hAnsiTheme="minorHAnsi" w:cstheme="minorHAnsi"/>
          <w:b/>
          <w:bCs/>
          <w:noProof/>
          <w:szCs w:val="24"/>
          <w:lang w:val="bs-Latn-BA"/>
        </w:rPr>
      </w:pPr>
      <w:r w:rsidRPr="00E86DFD">
        <w:rPr>
          <w:rFonts w:asciiTheme="minorHAnsi" w:hAnsiTheme="minorHAnsi" w:cstheme="minorHAnsi"/>
          <w:b/>
          <w:bCs/>
          <w:noProof/>
          <w:szCs w:val="24"/>
          <w:lang w:val="bs-Latn-BA"/>
        </w:rPr>
        <w:t>ZATVARANJE BIRAČKIH MJESTA</w:t>
      </w:r>
    </w:p>
    <w:p w14:paraId="51B2E0AB" w14:textId="77777777" w:rsidR="00807203" w:rsidRPr="00E86DFD" w:rsidRDefault="00807203" w:rsidP="00807203">
      <w:pPr>
        <w:rPr>
          <w:rFonts w:asciiTheme="minorHAnsi" w:hAnsiTheme="minorHAnsi" w:cstheme="minorHAnsi"/>
          <w:noProof/>
          <w:szCs w:val="24"/>
          <w:lang w:val="bs-Latn-BA"/>
        </w:rPr>
      </w:pPr>
    </w:p>
    <w:p w14:paraId="017EBA05" w14:textId="1F36F2B4" w:rsidR="00807203" w:rsidRPr="00E86DFD" w:rsidRDefault="00807203" w:rsidP="00807203">
      <w:pPr>
        <w:rPr>
          <w:rFonts w:asciiTheme="minorHAnsi" w:hAnsiTheme="minorHAnsi" w:cstheme="minorHAnsi"/>
          <w:noProof/>
          <w:szCs w:val="24"/>
          <w:lang w:val="bs-Latn-BA"/>
        </w:rPr>
      </w:pPr>
      <w:r w:rsidRPr="00E86DFD">
        <w:rPr>
          <w:rFonts w:asciiTheme="minorHAnsi" w:hAnsiTheme="minorHAnsi" w:cstheme="minorHAnsi"/>
          <w:noProof/>
          <w:szCs w:val="24"/>
          <w:lang w:val="bs-Latn-BA"/>
        </w:rPr>
        <w:t>Zatvaranje biračkih mjesta uglavnom je izvršeno u skladu sa propisima. 98, 9 % biračkih mjesta je zatvoreno do 19:15, a preostalih 0, 8 % je zatvoreno sa kašnjenjem do sat vremena. Na 2, 3 % biračkih mjesta, građanima koji su se zatekli ispred biračkih mjesta u 19:00 sati nije omogućeno glasanje iako bi prema propisima moralo biti. Na skoro svim biračkim mjestima, zatvaranju su prisustvovali svi članovi biračkih odbora.</w:t>
      </w:r>
    </w:p>
    <w:p w14:paraId="35BB06D4" w14:textId="6301B82C" w:rsidR="00DB356F" w:rsidRPr="00E86DFD" w:rsidRDefault="00DB356F" w:rsidP="00DB356F">
      <w:pPr>
        <w:rPr>
          <w:rFonts w:asciiTheme="minorHAnsi" w:hAnsiTheme="minorHAnsi" w:cstheme="minorHAnsi"/>
          <w:noProof/>
          <w:szCs w:val="24"/>
          <w:lang w:val="bs-Latn-BA"/>
        </w:rPr>
      </w:pPr>
    </w:p>
    <w:p w14:paraId="4AFEE7EF" w14:textId="1B158FFD" w:rsidR="00807203" w:rsidRPr="00E86DFD" w:rsidRDefault="00807203" w:rsidP="00807203">
      <w:pPr>
        <w:rPr>
          <w:rFonts w:asciiTheme="minorHAnsi" w:hAnsiTheme="minorHAnsi" w:cstheme="minorHAnsi"/>
          <w:noProof/>
          <w:szCs w:val="24"/>
          <w:lang w:val="bs-Latn-BA"/>
        </w:rPr>
      </w:pPr>
      <w:r w:rsidRPr="00E86DFD">
        <w:rPr>
          <w:rFonts w:asciiTheme="minorHAnsi" w:hAnsiTheme="minorHAnsi" w:cstheme="minorHAnsi"/>
          <w:b/>
          <w:bCs/>
          <w:noProof/>
          <w:szCs w:val="24"/>
          <w:lang w:val="bs-Latn-BA"/>
        </w:rPr>
        <w:t xml:space="preserve">PROCES GLASANJA </w:t>
      </w:r>
    </w:p>
    <w:p w14:paraId="288C2B11" w14:textId="77777777" w:rsidR="00807203" w:rsidRPr="00E86DFD" w:rsidRDefault="00807203" w:rsidP="00807203">
      <w:pPr>
        <w:ind w:left="0" w:firstLine="0"/>
        <w:rPr>
          <w:rFonts w:asciiTheme="minorHAnsi" w:hAnsiTheme="minorHAnsi" w:cstheme="minorHAnsi"/>
          <w:noProof/>
          <w:szCs w:val="24"/>
          <w:lang w:val="bs-Latn-BA"/>
        </w:rPr>
      </w:pPr>
    </w:p>
    <w:p w14:paraId="3014A540" w14:textId="4960DEB2" w:rsidR="00807203" w:rsidRPr="00E86DFD" w:rsidRDefault="00807203" w:rsidP="00807203">
      <w:pPr>
        <w:ind w:left="0" w:firstLine="0"/>
        <w:rPr>
          <w:rFonts w:asciiTheme="minorHAnsi" w:hAnsiTheme="minorHAnsi" w:cstheme="minorHAnsi"/>
          <w:noProof/>
          <w:szCs w:val="24"/>
          <w:lang w:val="bs-Latn-BA"/>
        </w:rPr>
      </w:pPr>
      <w:r w:rsidRPr="00E86DFD">
        <w:rPr>
          <w:rFonts w:asciiTheme="minorHAnsi" w:hAnsiTheme="minorHAnsi" w:cstheme="minorHAnsi"/>
          <w:noProof/>
          <w:szCs w:val="24"/>
          <w:lang w:val="bs-Latn-BA"/>
        </w:rPr>
        <w:t>Nepravilnosti pri procesu glasanja (jednoj osobi se izdaje više glasačkih listića, jedna osoba glasa više puta ili jedna osoba glasa u ime druge osobe koje se nisu pojavile na biračkom mjestu) su zabilježene na 36 biračka mjesta. Fotografisanje glasačkih listića je zabilježeno na biračkim mjestima u Novom Gradu</w:t>
      </w:r>
      <w:r w:rsidR="00ED2CC8">
        <w:rPr>
          <w:rFonts w:asciiTheme="minorHAnsi" w:hAnsiTheme="minorHAnsi" w:cstheme="minorHAnsi"/>
          <w:noProof/>
          <w:szCs w:val="24"/>
          <w:lang w:val="bs-Latn-BA"/>
        </w:rPr>
        <w:t xml:space="preserve"> Sarajevu</w:t>
      </w:r>
      <w:r w:rsidRPr="00E86DFD">
        <w:rPr>
          <w:rFonts w:asciiTheme="minorHAnsi" w:hAnsiTheme="minorHAnsi" w:cstheme="minorHAnsi"/>
          <w:noProof/>
          <w:szCs w:val="24"/>
          <w:lang w:val="bs-Latn-BA"/>
        </w:rPr>
        <w:t>, Novom Sarajevu, Brčko distriktu, Ilidži i Sanskom Mostu.</w:t>
      </w:r>
    </w:p>
    <w:p w14:paraId="23145188" w14:textId="77777777" w:rsidR="00807203" w:rsidRPr="00E86DFD" w:rsidRDefault="00807203" w:rsidP="00807203">
      <w:pPr>
        <w:ind w:left="0" w:firstLine="0"/>
        <w:rPr>
          <w:rFonts w:asciiTheme="minorHAnsi" w:hAnsiTheme="minorHAnsi" w:cstheme="minorHAnsi"/>
          <w:noProof/>
          <w:szCs w:val="24"/>
          <w:lang w:val="bs-Latn-BA"/>
        </w:rPr>
      </w:pPr>
    </w:p>
    <w:p w14:paraId="5D889A9B" w14:textId="270EB24E" w:rsidR="00807203" w:rsidRPr="00E86DFD" w:rsidRDefault="00807203" w:rsidP="00807203">
      <w:pPr>
        <w:ind w:left="0" w:firstLine="0"/>
        <w:rPr>
          <w:rFonts w:asciiTheme="minorHAnsi" w:hAnsiTheme="minorHAnsi" w:cstheme="minorHAnsi"/>
          <w:noProof/>
          <w:szCs w:val="24"/>
          <w:lang w:val="bs-Latn-BA"/>
        </w:rPr>
      </w:pPr>
      <w:r w:rsidRPr="00E86DFD">
        <w:rPr>
          <w:rFonts w:asciiTheme="minorHAnsi" w:hAnsiTheme="minorHAnsi" w:cstheme="minorHAnsi"/>
          <w:noProof/>
          <w:szCs w:val="24"/>
          <w:lang w:val="bs-Latn-BA"/>
        </w:rPr>
        <w:t>Bugarski voz, odnosno dolazak birača na biračko mjesto sa popunjenim glasačkim listićima i odlazak sa setom praznih glasačkih listića je zabilježen na 6 biračkih mjesta u Prijedoru, Varešu, Gornjem Vakuf</w:t>
      </w:r>
      <w:r w:rsidR="00E86DFD">
        <w:rPr>
          <w:rFonts w:asciiTheme="minorHAnsi" w:hAnsiTheme="minorHAnsi" w:cstheme="minorHAnsi"/>
          <w:noProof/>
          <w:szCs w:val="24"/>
          <w:lang w:val="bs-Latn-BA"/>
        </w:rPr>
        <w:t>u</w:t>
      </w:r>
      <w:r w:rsidRPr="00E86DFD">
        <w:rPr>
          <w:rFonts w:asciiTheme="minorHAnsi" w:hAnsiTheme="minorHAnsi" w:cstheme="minorHAnsi"/>
          <w:noProof/>
          <w:szCs w:val="24"/>
          <w:lang w:val="bs-Latn-BA"/>
        </w:rPr>
        <w:t>-Uskoplj</w:t>
      </w:r>
      <w:r w:rsidR="00E86DFD">
        <w:rPr>
          <w:rFonts w:asciiTheme="minorHAnsi" w:hAnsiTheme="minorHAnsi" w:cstheme="minorHAnsi"/>
          <w:noProof/>
          <w:szCs w:val="24"/>
          <w:lang w:val="bs-Latn-BA"/>
        </w:rPr>
        <w:t>u</w:t>
      </w:r>
      <w:r w:rsidRPr="00E86DFD">
        <w:rPr>
          <w:rFonts w:asciiTheme="minorHAnsi" w:hAnsiTheme="minorHAnsi" w:cstheme="minorHAnsi"/>
          <w:noProof/>
          <w:szCs w:val="24"/>
          <w:lang w:val="bs-Latn-BA"/>
        </w:rPr>
        <w:t>, Novo</w:t>
      </w:r>
      <w:r w:rsidR="00E86DFD">
        <w:rPr>
          <w:rFonts w:asciiTheme="minorHAnsi" w:hAnsiTheme="minorHAnsi" w:cstheme="minorHAnsi"/>
          <w:noProof/>
          <w:szCs w:val="24"/>
          <w:lang w:val="bs-Latn-BA"/>
        </w:rPr>
        <w:t>m</w:t>
      </w:r>
      <w:r w:rsidRPr="00E86DFD">
        <w:rPr>
          <w:rFonts w:asciiTheme="minorHAnsi" w:hAnsiTheme="minorHAnsi" w:cstheme="minorHAnsi"/>
          <w:noProof/>
          <w:szCs w:val="24"/>
          <w:lang w:val="bs-Latn-BA"/>
        </w:rPr>
        <w:t xml:space="preserve"> Sarajev</w:t>
      </w:r>
      <w:r w:rsidR="00E86DFD">
        <w:rPr>
          <w:rFonts w:asciiTheme="minorHAnsi" w:hAnsiTheme="minorHAnsi" w:cstheme="minorHAnsi"/>
          <w:noProof/>
          <w:szCs w:val="24"/>
          <w:lang w:val="bs-Latn-BA"/>
        </w:rPr>
        <w:t>u</w:t>
      </w:r>
      <w:r w:rsidRPr="00E86DFD">
        <w:rPr>
          <w:rFonts w:asciiTheme="minorHAnsi" w:hAnsiTheme="minorHAnsi" w:cstheme="minorHAnsi"/>
          <w:noProof/>
          <w:szCs w:val="24"/>
          <w:lang w:val="bs-Latn-BA"/>
        </w:rPr>
        <w:t xml:space="preserve">, Starom Gradu u Sarajevu i Brčko distriktu BiH. </w:t>
      </w:r>
    </w:p>
    <w:p w14:paraId="5CA02218" w14:textId="77777777" w:rsidR="00807203" w:rsidRPr="00E86DFD" w:rsidRDefault="00807203" w:rsidP="00807203">
      <w:pPr>
        <w:ind w:left="0" w:firstLine="0"/>
        <w:rPr>
          <w:rFonts w:asciiTheme="minorHAnsi" w:hAnsiTheme="minorHAnsi" w:cstheme="minorHAnsi"/>
          <w:noProof/>
          <w:szCs w:val="24"/>
          <w:lang w:val="bs-Latn-BA"/>
        </w:rPr>
      </w:pPr>
    </w:p>
    <w:p w14:paraId="0648E13E" w14:textId="4755A8EE" w:rsidR="00807203" w:rsidRPr="00E86DFD" w:rsidRDefault="00807203" w:rsidP="00807203">
      <w:pPr>
        <w:ind w:left="0" w:firstLine="0"/>
        <w:rPr>
          <w:rFonts w:asciiTheme="minorHAnsi" w:hAnsiTheme="minorHAnsi" w:cstheme="minorHAnsi"/>
          <w:noProof/>
          <w:szCs w:val="24"/>
          <w:lang w:val="bs-Latn-BA"/>
        </w:rPr>
      </w:pPr>
      <w:r w:rsidRPr="00E86DFD">
        <w:rPr>
          <w:rFonts w:asciiTheme="minorHAnsi" w:hAnsiTheme="minorHAnsi" w:cstheme="minorHAnsi"/>
          <w:noProof/>
          <w:szCs w:val="24"/>
          <w:lang w:val="bs-Latn-BA"/>
        </w:rPr>
        <w:t xml:space="preserve">Na 76 biračkih mjesta je zabilježeno otvoreno nagovaranje na glasanje za određenog političkog subjekta ili vršenja pristisaka na </w:t>
      </w:r>
      <w:r w:rsidR="00E86DFD">
        <w:rPr>
          <w:rFonts w:asciiTheme="minorHAnsi" w:hAnsiTheme="minorHAnsi" w:cstheme="minorHAnsi"/>
          <w:noProof/>
          <w:szCs w:val="24"/>
          <w:lang w:val="bs-Latn-BA"/>
        </w:rPr>
        <w:t>birače</w:t>
      </w:r>
      <w:r w:rsidRPr="00E86DFD">
        <w:rPr>
          <w:rFonts w:asciiTheme="minorHAnsi" w:hAnsiTheme="minorHAnsi" w:cstheme="minorHAnsi"/>
          <w:noProof/>
          <w:szCs w:val="24"/>
          <w:lang w:val="bs-Latn-BA"/>
        </w:rPr>
        <w:t>.</w:t>
      </w:r>
    </w:p>
    <w:p w14:paraId="34F5B7EE" w14:textId="77777777" w:rsidR="00807203" w:rsidRPr="00E86DFD" w:rsidRDefault="00807203" w:rsidP="00807203">
      <w:pPr>
        <w:ind w:left="0" w:firstLine="0"/>
        <w:rPr>
          <w:rFonts w:asciiTheme="minorHAnsi" w:hAnsiTheme="minorHAnsi" w:cstheme="minorHAnsi"/>
          <w:noProof/>
          <w:szCs w:val="24"/>
          <w:lang w:val="bs-Latn-BA"/>
        </w:rPr>
      </w:pPr>
    </w:p>
    <w:p w14:paraId="519DE5F9" w14:textId="718D0C7B" w:rsidR="00807203" w:rsidRPr="00E86DFD" w:rsidRDefault="00807203" w:rsidP="00807203">
      <w:pPr>
        <w:ind w:left="0" w:firstLine="0"/>
        <w:rPr>
          <w:rFonts w:asciiTheme="minorHAnsi" w:hAnsiTheme="minorHAnsi" w:cstheme="minorHAnsi"/>
          <w:noProof/>
          <w:szCs w:val="24"/>
          <w:lang w:val="bs-Latn-BA"/>
        </w:rPr>
      </w:pPr>
      <w:r w:rsidRPr="00E86DFD">
        <w:rPr>
          <w:rFonts w:asciiTheme="minorHAnsi" w:hAnsiTheme="minorHAnsi" w:cstheme="minorHAnsi"/>
          <w:noProof/>
          <w:szCs w:val="24"/>
          <w:lang w:val="bs-Latn-BA"/>
        </w:rPr>
        <w:t xml:space="preserve">Najmanje jedan slučaj glasanja bez važećih identifikacionih dokumenata desio se </w:t>
      </w:r>
      <w:r w:rsidR="00E86DFD">
        <w:rPr>
          <w:rFonts w:asciiTheme="minorHAnsi" w:hAnsiTheme="minorHAnsi" w:cstheme="minorHAnsi"/>
          <w:noProof/>
          <w:szCs w:val="24"/>
          <w:lang w:val="bs-Latn-BA"/>
        </w:rPr>
        <w:t xml:space="preserve">na </w:t>
      </w:r>
      <w:r w:rsidRPr="00E86DFD">
        <w:rPr>
          <w:rFonts w:asciiTheme="minorHAnsi" w:hAnsiTheme="minorHAnsi" w:cstheme="minorHAnsi"/>
          <w:noProof/>
          <w:szCs w:val="24"/>
          <w:lang w:val="bs-Latn-BA"/>
        </w:rPr>
        <w:t>2,9 % biračkih mjesta, a na jedn</w:t>
      </w:r>
      <w:r w:rsidR="00E86DFD">
        <w:rPr>
          <w:rFonts w:asciiTheme="minorHAnsi" w:hAnsiTheme="minorHAnsi" w:cstheme="minorHAnsi"/>
          <w:noProof/>
          <w:szCs w:val="24"/>
          <w:lang w:val="bs-Latn-BA"/>
        </w:rPr>
        <w:t>om</w:t>
      </w:r>
      <w:r w:rsidRPr="00E86DFD">
        <w:rPr>
          <w:rFonts w:asciiTheme="minorHAnsi" w:hAnsiTheme="minorHAnsi" w:cstheme="minorHAnsi"/>
          <w:noProof/>
          <w:szCs w:val="24"/>
          <w:lang w:val="bs-Latn-BA"/>
        </w:rPr>
        <w:t xml:space="preserve"> biračkom mjestu </w:t>
      </w:r>
      <w:r w:rsidR="00E86DFD">
        <w:rPr>
          <w:rFonts w:asciiTheme="minorHAnsi" w:hAnsiTheme="minorHAnsi" w:cstheme="minorHAnsi"/>
          <w:noProof/>
          <w:szCs w:val="24"/>
          <w:lang w:val="bs-Latn-BA"/>
        </w:rPr>
        <w:t xml:space="preserve">u </w:t>
      </w:r>
      <w:r w:rsidRPr="00E86DFD">
        <w:rPr>
          <w:rFonts w:asciiTheme="minorHAnsi" w:hAnsiTheme="minorHAnsi" w:cstheme="minorHAnsi"/>
          <w:noProof/>
          <w:szCs w:val="24"/>
          <w:lang w:val="bs-Latn-BA"/>
        </w:rPr>
        <w:t>Odžak</w:t>
      </w:r>
      <w:r w:rsidR="00E86DFD">
        <w:rPr>
          <w:rFonts w:asciiTheme="minorHAnsi" w:hAnsiTheme="minorHAnsi" w:cstheme="minorHAnsi"/>
          <w:noProof/>
          <w:szCs w:val="24"/>
          <w:lang w:val="bs-Latn-BA"/>
        </w:rPr>
        <w:t>u</w:t>
      </w:r>
      <w:r w:rsidRPr="00E86DFD">
        <w:rPr>
          <w:rFonts w:asciiTheme="minorHAnsi" w:hAnsiTheme="minorHAnsi" w:cstheme="minorHAnsi"/>
          <w:noProof/>
          <w:szCs w:val="24"/>
          <w:lang w:val="bs-Latn-BA"/>
        </w:rPr>
        <w:t xml:space="preserve"> se dogodilo čak više od deset ovakvih slučajeva.</w:t>
      </w:r>
    </w:p>
    <w:p w14:paraId="318C6A5C" w14:textId="77777777" w:rsidR="00807203" w:rsidRPr="00E86DFD" w:rsidRDefault="00807203" w:rsidP="00807203">
      <w:pPr>
        <w:ind w:left="0" w:firstLine="0"/>
        <w:rPr>
          <w:rFonts w:asciiTheme="minorHAnsi" w:hAnsiTheme="minorHAnsi" w:cstheme="minorHAnsi"/>
          <w:noProof/>
          <w:szCs w:val="24"/>
          <w:lang w:val="bs-Latn-BA"/>
        </w:rPr>
      </w:pPr>
    </w:p>
    <w:p w14:paraId="72D90A49" w14:textId="77777777" w:rsidR="00807203" w:rsidRPr="00E86DFD" w:rsidRDefault="00807203" w:rsidP="00807203">
      <w:pPr>
        <w:ind w:left="0" w:firstLine="0"/>
        <w:rPr>
          <w:rFonts w:asciiTheme="minorHAnsi" w:hAnsiTheme="minorHAnsi" w:cstheme="minorHAnsi"/>
          <w:noProof/>
          <w:szCs w:val="24"/>
          <w:lang w:val="bs-Latn-BA"/>
        </w:rPr>
      </w:pPr>
      <w:r w:rsidRPr="00E86DFD">
        <w:rPr>
          <w:rFonts w:asciiTheme="minorHAnsi" w:hAnsiTheme="minorHAnsi" w:cstheme="minorHAnsi"/>
          <w:noProof/>
          <w:szCs w:val="24"/>
          <w:lang w:val="bs-Latn-BA"/>
        </w:rPr>
        <w:t>Na 48 % biračkih mjesta zabilježeno je vraćanje birača jer nisu bilu na Izvodu iz Centralnog biračkog spiska u rasponu od jednog do deset slučajeva, a na 27 biračkih mjesta u više od 10 slučajeva.</w:t>
      </w:r>
    </w:p>
    <w:p w14:paraId="0B6C7B93" w14:textId="77777777" w:rsidR="00807203" w:rsidRPr="00E86DFD" w:rsidRDefault="00807203" w:rsidP="00807203">
      <w:pPr>
        <w:ind w:left="0" w:firstLine="0"/>
        <w:rPr>
          <w:rFonts w:asciiTheme="minorHAnsi" w:hAnsiTheme="minorHAnsi" w:cstheme="minorHAnsi"/>
          <w:noProof/>
          <w:szCs w:val="24"/>
          <w:lang w:val="bs-Latn-BA"/>
        </w:rPr>
      </w:pPr>
    </w:p>
    <w:p w14:paraId="5BCD5CFD" w14:textId="69BC6874" w:rsidR="00807203" w:rsidRPr="00E86DFD" w:rsidRDefault="00807203" w:rsidP="00807203">
      <w:pPr>
        <w:ind w:left="0" w:firstLine="0"/>
        <w:rPr>
          <w:rFonts w:asciiTheme="minorHAnsi" w:hAnsiTheme="minorHAnsi" w:cstheme="minorHAnsi"/>
          <w:noProof/>
          <w:szCs w:val="24"/>
          <w:lang w:val="bs-Latn-BA"/>
        </w:rPr>
      </w:pPr>
      <w:r w:rsidRPr="00E86DFD">
        <w:rPr>
          <w:rFonts w:asciiTheme="minorHAnsi" w:hAnsiTheme="minorHAnsi" w:cstheme="minorHAnsi"/>
          <w:noProof/>
          <w:szCs w:val="24"/>
          <w:lang w:val="bs-Latn-BA"/>
        </w:rPr>
        <w:t xml:space="preserve">Posmatrači Koalicije „Pod lupom“ su zabilježili porodično  glasanje na skoro dvije trećine biračkih mjesta </w:t>
      </w:r>
      <w:r w:rsidR="00E86DFD">
        <w:rPr>
          <w:rFonts w:asciiTheme="minorHAnsi" w:hAnsiTheme="minorHAnsi" w:cstheme="minorHAnsi"/>
          <w:noProof/>
          <w:szCs w:val="24"/>
          <w:lang w:val="bs-Latn-BA"/>
        </w:rPr>
        <w:t xml:space="preserve">gdje je </w:t>
      </w:r>
      <w:r w:rsidRPr="00E86DFD">
        <w:rPr>
          <w:rFonts w:asciiTheme="minorHAnsi" w:hAnsiTheme="minorHAnsi" w:cstheme="minorHAnsi"/>
          <w:noProof/>
          <w:szCs w:val="24"/>
          <w:lang w:val="bs-Latn-BA"/>
        </w:rPr>
        <w:t>uočeno do deset slučajeva ove vrste nepravilnosti. Više od deset slučajeva porodičnog glasanje je zabilježeno na 28</w:t>
      </w:r>
      <w:r w:rsidR="00E86DFD">
        <w:rPr>
          <w:rFonts w:asciiTheme="minorHAnsi" w:hAnsiTheme="minorHAnsi" w:cstheme="minorHAnsi"/>
          <w:noProof/>
          <w:szCs w:val="24"/>
          <w:lang w:val="bs-Latn-BA"/>
        </w:rPr>
        <w:t xml:space="preserve"> biračkih mjesta</w:t>
      </w:r>
      <w:r w:rsidRPr="00E86DFD">
        <w:rPr>
          <w:rFonts w:asciiTheme="minorHAnsi" w:hAnsiTheme="minorHAnsi" w:cstheme="minorHAnsi"/>
          <w:noProof/>
          <w:szCs w:val="24"/>
          <w:lang w:val="bs-Latn-BA"/>
        </w:rPr>
        <w:t xml:space="preserve">. </w:t>
      </w:r>
    </w:p>
    <w:p w14:paraId="707544A7" w14:textId="77777777" w:rsidR="00807203" w:rsidRPr="00E86DFD" w:rsidRDefault="00807203" w:rsidP="00807203">
      <w:pPr>
        <w:ind w:left="0" w:firstLine="0"/>
        <w:rPr>
          <w:rFonts w:asciiTheme="minorHAnsi" w:hAnsiTheme="minorHAnsi" w:cstheme="minorHAnsi"/>
          <w:noProof/>
          <w:szCs w:val="24"/>
          <w:lang w:val="bs-Latn-BA"/>
        </w:rPr>
      </w:pPr>
    </w:p>
    <w:p w14:paraId="5DD7A657" w14:textId="7C0015F6" w:rsidR="00807203" w:rsidRPr="00E86DFD" w:rsidRDefault="00807203" w:rsidP="00807203">
      <w:pPr>
        <w:ind w:left="0" w:firstLine="0"/>
        <w:rPr>
          <w:rFonts w:asciiTheme="minorHAnsi" w:hAnsiTheme="minorHAnsi" w:cstheme="minorHAnsi"/>
          <w:noProof/>
          <w:szCs w:val="24"/>
          <w:lang w:val="bs-Latn-BA"/>
        </w:rPr>
      </w:pPr>
      <w:r w:rsidRPr="00E86DFD">
        <w:rPr>
          <w:rFonts w:asciiTheme="minorHAnsi" w:hAnsiTheme="minorHAnsi" w:cstheme="minorHAnsi"/>
          <w:noProof/>
          <w:szCs w:val="24"/>
          <w:lang w:val="bs-Latn-BA"/>
        </w:rPr>
        <w:t>Na 26,5 % biračkih mjesta zabilježeni su slučajevi gdje jedna osoba pomaže većem broju birača da glasaju u kabini,</w:t>
      </w:r>
      <w:r w:rsidR="00A60B4B">
        <w:rPr>
          <w:rFonts w:asciiTheme="minorHAnsi" w:hAnsiTheme="minorHAnsi" w:cstheme="minorHAnsi"/>
          <w:noProof/>
          <w:szCs w:val="24"/>
          <w:lang w:val="bs-Latn-BA"/>
        </w:rPr>
        <w:t xml:space="preserve"> </w:t>
      </w:r>
      <w:r w:rsidRPr="00E86DFD">
        <w:rPr>
          <w:rFonts w:asciiTheme="minorHAnsi" w:hAnsiTheme="minorHAnsi" w:cstheme="minorHAnsi"/>
          <w:noProof/>
          <w:szCs w:val="24"/>
          <w:lang w:val="bs-Latn-BA"/>
        </w:rPr>
        <w:t>a na 4 biračka mjesta u Bijeljini, Srebreniku, Stocu i Živinicama više od deset ovakvih slučajeva.</w:t>
      </w:r>
    </w:p>
    <w:p w14:paraId="35153232" w14:textId="77777777" w:rsidR="00807203" w:rsidRPr="00E86DFD" w:rsidRDefault="00807203" w:rsidP="00807203">
      <w:pPr>
        <w:ind w:left="0" w:firstLine="0"/>
        <w:rPr>
          <w:rFonts w:asciiTheme="minorHAnsi" w:hAnsiTheme="minorHAnsi" w:cstheme="minorHAnsi"/>
          <w:noProof/>
          <w:szCs w:val="24"/>
          <w:lang w:val="bs-Latn-BA"/>
        </w:rPr>
      </w:pPr>
    </w:p>
    <w:p w14:paraId="093372CC" w14:textId="68BB57E8" w:rsidR="00807203" w:rsidRPr="00E86DFD" w:rsidRDefault="00807203" w:rsidP="00807203">
      <w:pPr>
        <w:ind w:left="0" w:firstLine="0"/>
        <w:rPr>
          <w:rFonts w:asciiTheme="minorHAnsi" w:hAnsiTheme="minorHAnsi" w:cstheme="minorHAnsi"/>
          <w:noProof/>
          <w:szCs w:val="24"/>
          <w:lang w:val="bs-Latn-BA"/>
        </w:rPr>
      </w:pPr>
      <w:r w:rsidRPr="00E86DFD">
        <w:rPr>
          <w:rFonts w:asciiTheme="minorHAnsi" w:hAnsiTheme="minorHAnsi" w:cstheme="minorHAnsi"/>
          <w:noProof/>
          <w:szCs w:val="24"/>
          <w:lang w:val="bs-Latn-BA"/>
        </w:rPr>
        <w:t>Na 15 biračk</w:t>
      </w:r>
      <w:r w:rsidR="00A60B4B">
        <w:rPr>
          <w:rFonts w:asciiTheme="minorHAnsi" w:hAnsiTheme="minorHAnsi" w:cstheme="minorHAnsi"/>
          <w:noProof/>
          <w:szCs w:val="24"/>
          <w:lang w:val="bs-Latn-BA"/>
        </w:rPr>
        <w:t>ih</w:t>
      </w:r>
      <w:r w:rsidRPr="00E86DFD">
        <w:rPr>
          <w:rFonts w:asciiTheme="minorHAnsi" w:hAnsiTheme="minorHAnsi" w:cstheme="minorHAnsi"/>
          <w:noProof/>
          <w:szCs w:val="24"/>
          <w:lang w:val="bs-Latn-BA"/>
        </w:rPr>
        <w:t xml:space="preserve"> mjesta je zabilježeno duže zadržavanje neovlaštenih osoba. U 3,2 % slučajeva tokom glasanja se nisu primijenjivale i poštovale preporučene mjere za sprečavanje širenja COVID-19. </w:t>
      </w:r>
    </w:p>
    <w:p w14:paraId="15C7AC4B" w14:textId="77777777" w:rsidR="00807203" w:rsidRPr="00E86DFD" w:rsidRDefault="00807203" w:rsidP="00807203">
      <w:pPr>
        <w:ind w:left="0" w:firstLine="0"/>
        <w:rPr>
          <w:rFonts w:asciiTheme="minorHAnsi" w:hAnsiTheme="minorHAnsi" w:cstheme="minorHAnsi"/>
          <w:noProof/>
          <w:szCs w:val="24"/>
          <w:lang w:val="bs-Latn-BA"/>
        </w:rPr>
      </w:pPr>
    </w:p>
    <w:p w14:paraId="282964DB" w14:textId="77777777" w:rsidR="00807203" w:rsidRPr="00E86DFD" w:rsidRDefault="00807203" w:rsidP="00807203">
      <w:pPr>
        <w:ind w:left="0" w:firstLine="0"/>
        <w:rPr>
          <w:rFonts w:asciiTheme="minorHAnsi" w:hAnsiTheme="minorHAnsi" w:cstheme="minorHAnsi"/>
          <w:noProof/>
          <w:szCs w:val="24"/>
          <w:lang w:val="bs-Latn-BA"/>
        </w:rPr>
      </w:pPr>
      <w:r w:rsidRPr="00E86DFD">
        <w:rPr>
          <w:rFonts w:asciiTheme="minorHAnsi" w:hAnsiTheme="minorHAnsi" w:cstheme="minorHAnsi"/>
          <w:noProof/>
          <w:szCs w:val="24"/>
          <w:lang w:val="bs-Latn-BA"/>
        </w:rPr>
        <w:t>Na 24 biračka mjesta u državi posmatračima nije bilo omogućeno da nesmetano prate proces glasanja, a na 156 biračkih mjesta zabilježeni su primjedbe ili prigovori od strane stranačkih posmatrača izbora.</w:t>
      </w:r>
    </w:p>
    <w:p w14:paraId="540362EC" w14:textId="77777777" w:rsidR="00DB356F" w:rsidRPr="00E86DFD" w:rsidRDefault="00DB356F" w:rsidP="00DB356F">
      <w:pPr>
        <w:rPr>
          <w:rFonts w:asciiTheme="minorHAnsi" w:hAnsiTheme="minorHAnsi" w:cstheme="minorHAnsi"/>
          <w:noProof/>
          <w:szCs w:val="24"/>
          <w:lang w:val="bs-Latn-BA"/>
        </w:rPr>
      </w:pPr>
    </w:p>
    <w:p w14:paraId="1C493DB2" w14:textId="1296305A" w:rsidR="00B175B6" w:rsidRPr="00E86DFD" w:rsidRDefault="00B175B6" w:rsidP="00B175B6">
      <w:pPr>
        <w:rPr>
          <w:rFonts w:asciiTheme="minorHAnsi" w:hAnsiTheme="minorHAnsi" w:cstheme="minorHAnsi"/>
          <w:noProof/>
          <w:szCs w:val="24"/>
          <w:lang w:val="bs-Latn-BA"/>
        </w:rPr>
      </w:pPr>
      <w:r w:rsidRPr="00E86DFD">
        <w:rPr>
          <w:rFonts w:asciiTheme="minorHAnsi" w:hAnsiTheme="minorHAnsi" w:cstheme="minorHAnsi"/>
          <w:noProof/>
          <w:szCs w:val="24"/>
          <w:lang w:val="bs-Latn-BA"/>
        </w:rPr>
        <w:t xml:space="preserve">U Živinicima, dva posmatrača su imala naročito neugodna istkustva </w:t>
      </w:r>
      <w:r w:rsidR="00DB356F" w:rsidRPr="00E86DFD">
        <w:rPr>
          <w:rFonts w:asciiTheme="minorHAnsi" w:hAnsiTheme="minorHAnsi" w:cstheme="minorHAnsi"/>
          <w:noProof/>
          <w:szCs w:val="24"/>
          <w:lang w:val="bs-Latn-BA"/>
        </w:rPr>
        <w:t>sa izbornom administracijom, uključujući članove biračkih odbora ali i predstavnike Gradske izborne komisije Živinice.</w:t>
      </w:r>
      <w:r w:rsidRPr="00E86DFD">
        <w:rPr>
          <w:rFonts w:asciiTheme="minorHAnsi" w:hAnsiTheme="minorHAnsi" w:cstheme="minorHAnsi"/>
          <w:noProof/>
          <w:szCs w:val="24"/>
          <w:lang w:val="bs-Latn-BA"/>
        </w:rPr>
        <w:t xml:space="preserve"> </w:t>
      </w:r>
      <w:r w:rsidR="00DB356F" w:rsidRPr="00E86DFD">
        <w:rPr>
          <w:rFonts w:asciiTheme="minorHAnsi" w:hAnsiTheme="minorHAnsi" w:cstheme="minorHAnsi"/>
          <w:noProof/>
          <w:szCs w:val="24"/>
          <w:lang w:val="bs-Latn-BA"/>
        </w:rPr>
        <w:t>U</w:t>
      </w:r>
      <w:r w:rsidRPr="00E86DFD">
        <w:rPr>
          <w:rFonts w:asciiTheme="minorHAnsi" w:hAnsiTheme="minorHAnsi" w:cstheme="minorHAnsi"/>
          <w:noProof/>
          <w:szCs w:val="24"/>
          <w:lang w:val="bs-Latn-BA"/>
        </w:rPr>
        <w:t xml:space="preserve"> Čeliću </w:t>
      </w:r>
      <w:r w:rsidR="00DB356F" w:rsidRPr="00E86DFD">
        <w:rPr>
          <w:rFonts w:asciiTheme="minorHAnsi" w:hAnsiTheme="minorHAnsi" w:cstheme="minorHAnsi"/>
          <w:noProof/>
          <w:szCs w:val="24"/>
          <w:lang w:val="bs-Latn-BA"/>
        </w:rPr>
        <w:t>su zabilježeni slučajevi</w:t>
      </w:r>
      <w:r w:rsidRPr="00E86DFD">
        <w:rPr>
          <w:rFonts w:asciiTheme="minorHAnsi" w:hAnsiTheme="minorHAnsi" w:cstheme="minorHAnsi"/>
          <w:noProof/>
          <w:szCs w:val="24"/>
          <w:lang w:val="bs-Latn-BA"/>
        </w:rPr>
        <w:t xml:space="preserve"> lažnog predstavljanja </w:t>
      </w:r>
      <w:r w:rsidR="00DB356F" w:rsidRPr="00E86DFD">
        <w:rPr>
          <w:rFonts w:asciiTheme="minorHAnsi" w:hAnsiTheme="minorHAnsi" w:cstheme="minorHAnsi"/>
          <w:noProof/>
          <w:szCs w:val="24"/>
          <w:lang w:val="bs-Latn-BA"/>
        </w:rPr>
        <w:t xml:space="preserve">osoba </w:t>
      </w:r>
      <w:r w:rsidRPr="00E86DFD">
        <w:rPr>
          <w:rFonts w:asciiTheme="minorHAnsi" w:hAnsiTheme="minorHAnsi" w:cstheme="minorHAnsi"/>
          <w:noProof/>
          <w:szCs w:val="24"/>
          <w:lang w:val="bs-Latn-BA"/>
        </w:rPr>
        <w:t>kao posmatrača Koalicije „Pod lupom“.</w:t>
      </w:r>
    </w:p>
    <w:p w14:paraId="1C4C4EB1" w14:textId="4B7959C7" w:rsidR="00B175B6" w:rsidRPr="00E86DFD" w:rsidRDefault="00B175B6" w:rsidP="009B153A">
      <w:pPr>
        <w:rPr>
          <w:rFonts w:asciiTheme="minorHAnsi" w:hAnsiTheme="minorHAnsi" w:cstheme="minorHAnsi"/>
          <w:noProof/>
          <w:szCs w:val="24"/>
          <w:lang w:val="bs-Latn-BA"/>
        </w:rPr>
      </w:pPr>
    </w:p>
    <w:p w14:paraId="0975FE5D" w14:textId="12C88885" w:rsidR="001F75EA" w:rsidRPr="00E86DFD" w:rsidRDefault="001F75EA" w:rsidP="009B153A">
      <w:pPr>
        <w:rPr>
          <w:rFonts w:asciiTheme="minorHAnsi" w:hAnsiTheme="minorHAnsi" w:cstheme="minorHAnsi"/>
          <w:b/>
          <w:bCs/>
          <w:noProof/>
          <w:szCs w:val="24"/>
          <w:lang w:val="bs-Latn-BA"/>
        </w:rPr>
      </w:pPr>
      <w:r w:rsidRPr="00E86DFD">
        <w:rPr>
          <w:rFonts w:asciiTheme="minorHAnsi" w:hAnsiTheme="minorHAnsi" w:cstheme="minorHAnsi"/>
          <w:b/>
          <w:bCs/>
          <w:noProof/>
          <w:szCs w:val="24"/>
          <w:lang w:val="bs-Latn-BA"/>
        </w:rPr>
        <w:t>OTVARANJE BIRAČKIH MJESTA</w:t>
      </w:r>
    </w:p>
    <w:p w14:paraId="59EBECDB" w14:textId="322A1C73" w:rsidR="00B1325C" w:rsidRPr="00E86DFD" w:rsidRDefault="00B1325C" w:rsidP="002671D1">
      <w:pPr>
        <w:ind w:left="0" w:firstLine="0"/>
        <w:rPr>
          <w:rFonts w:asciiTheme="minorHAnsi" w:hAnsiTheme="minorHAnsi" w:cstheme="minorHAnsi"/>
          <w:noProof/>
          <w:szCs w:val="24"/>
          <w:lang w:val="bs-Latn-BA"/>
        </w:rPr>
      </w:pPr>
    </w:p>
    <w:p w14:paraId="7B6018E9" w14:textId="77777777" w:rsidR="001F75EA" w:rsidRPr="00E86DFD" w:rsidRDefault="001F75EA" w:rsidP="001F75EA">
      <w:pPr>
        <w:ind w:left="0" w:firstLine="0"/>
        <w:rPr>
          <w:rFonts w:asciiTheme="minorHAnsi" w:hAnsiTheme="minorHAnsi" w:cstheme="minorHAnsi"/>
          <w:noProof/>
          <w:szCs w:val="24"/>
          <w:lang w:val="bs-Latn-BA"/>
        </w:rPr>
      </w:pPr>
      <w:r w:rsidRPr="00E86DFD">
        <w:rPr>
          <w:rFonts w:asciiTheme="minorHAnsi" w:hAnsiTheme="minorHAnsi" w:cstheme="minorHAnsi"/>
          <w:noProof/>
          <w:szCs w:val="24"/>
          <w:lang w:val="bs-Latn-BA"/>
        </w:rPr>
        <w:t xml:space="preserve">Za 98 % posmatrača omogućen je nesmetan pristup biračkim mjestima na koje su bili raspoređeni. Problem u pristupu biračkim mjestima posmatrači su imali na 59 biračkih mjesta, od čega većina u Doboju i Banjoj Luci. U 51 slučaju problem pristupa je riješen, dok u 8 slučajeva posmatrači Koalicije „Pod lupom“ na kraju nisu nastavili posmatranje. Prvobitno pristup na biračka mjesta nije omogućen posmatračima najčešće pod izgovorom nemogućnosti poštovanja epidemioloških mjera, a naknadno je omogućen. To nam govori da posmatračima nije bio omogućen pristup zbog samovolje biračkog odbora. </w:t>
      </w:r>
    </w:p>
    <w:p w14:paraId="30A89EA7" w14:textId="7628481A" w:rsidR="001F75EA" w:rsidRPr="00E86DFD" w:rsidRDefault="001F75EA" w:rsidP="001F75EA">
      <w:pPr>
        <w:ind w:left="0" w:firstLine="0"/>
        <w:rPr>
          <w:rFonts w:asciiTheme="minorHAnsi" w:hAnsiTheme="minorHAnsi" w:cstheme="minorHAnsi"/>
          <w:noProof/>
          <w:szCs w:val="24"/>
          <w:lang w:val="bs-Latn-BA"/>
        </w:rPr>
      </w:pPr>
    </w:p>
    <w:p w14:paraId="4FDB37D2" w14:textId="2DB9037F" w:rsidR="001F75EA" w:rsidRPr="00E86DFD" w:rsidRDefault="001F75EA" w:rsidP="001F75EA">
      <w:pPr>
        <w:ind w:left="0" w:firstLine="0"/>
        <w:rPr>
          <w:rFonts w:asciiTheme="minorHAnsi" w:hAnsiTheme="minorHAnsi" w:cstheme="minorHAnsi"/>
          <w:noProof/>
          <w:szCs w:val="24"/>
          <w:lang w:val="bs-Latn-BA"/>
        </w:rPr>
      </w:pPr>
      <w:r w:rsidRPr="00E86DFD">
        <w:rPr>
          <w:rFonts w:asciiTheme="minorHAnsi" w:hAnsiTheme="minorHAnsi" w:cstheme="minorHAnsi"/>
          <w:noProof/>
          <w:szCs w:val="24"/>
          <w:lang w:val="bs-Latn-BA"/>
        </w:rPr>
        <w:t>U 87, 5 % slučajeva svi članovi biračkog odbora su bili prisutni na biračkim mjestima u 06:00 h.</w:t>
      </w:r>
    </w:p>
    <w:p w14:paraId="27F95440" w14:textId="02631213" w:rsidR="001F75EA" w:rsidRPr="00E86DFD" w:rsidRDefault="001F75EA" w:rsidP="001F75EA">
      <w:pPr>
        <w:ind w:left="0" w:firstLine="0"/>
        <w:rPr>
          <w:rFonts w:asciiTheme="minorHAnsi" w:hAnsiTheme="minorHAnsi" w:cstheme="minorHAnsi"/>
          <w:noProof/>
          <w:szCs w:val="24"/>
          <w:lang w:val="bs-Latn-BA"/>
        </w:rPr>
      </w:pPr>
    </w:p>
    <w:p w14:paraId="2321D060" w14:textId="77777777" w:rsidR="001F75EA" w:rsidRPr="00E86DFD" w:rsidRDefault="001F75EA" w:rsidP="001F75EA">
      <w:pPr>
        <w:ind w:left="0" w:firstLine="0"/>
        <w:rPr>
          <w:rFonts w:asciiTheme="minorHAnsi" w:hAnsiTheme="minorHAnsi" w:cstheme="minorHAnsi"/>
          <w:noProof/>
          <w:szCs w:val="24"/>
          <w:lang w:val="bs-Latn-BA"/>
        </w:rPr>
      </w:pPr>
      <w:r w:rsidRPr="00E86DFD">
        <w:rPr>
          <w:rFonts w:asciiTheme="minorHAnsi" w:hAnsiTheme="minorHAnsi" w:cstheme="minorHAnsi"/>
          <w:noProof/>
          <w:szCs w:val="24"/>
          <w:lang w:val="bs-Latn-BA"/>
        </w:rPr>
        <w:t>Na 96, 6 % biračkih mjesta uočeno je da su biračka mjesta uređena prema instrukcijama Centralne izborne komisije BiH/Središnjeg izbornog povjerenstva BiH o postupanju organa za provođenje izbora na izborni dan u uslovima epidemije COVID-19.</w:t>
      </w:r>
    </w:p>
    <w:p w14:paraId="6343C465" w14:textId="2DC7F981" w:rsidR="001F75EA" w:rsidRPr="00E86DFD" w:rsidRDefault="001F75EA" w:rsidP="001F75EA">
      <w:pPr>
        <w:ind w:left="0" w:firstLine="0"/>
        <w:rPr>
          <w:rFonts w:asciiTheme="minorHAnsi" w:hAnsiTheme="minorHAnsi" w:cstheme="minorHAnsi"/>
          <w:noProof/>
          <w:szCs w:val="24"/>
          <w:lang w:val="bs-Latn-BA"/>
        </w:rPr>
      </w:pPr>
    </w:p>
    <w:p w14:paraId="39D24882" w14:textId="419D310A" w:rsidR="001F75EA" w:rsidRPr="00E86DFD" w:rsidRDefault="001F75EA" w:rsidP="001F75EA">
      <w:pPr>
        <w:ind w:left="0" w:firstLine="0"/>
        <w:rPr>
          <w:rFonts w:asciiTheme="minorHAnsi" w:hAnsiTheme="minorHAnsi" w:cstheme="minorHAnsi"/>
          <w:noProof/>
          <w:szCs w:val="24"/>
          <w:lang w:val="bs-Latn-BA"/>
        </w:rPr>
      </w:pPr>
      <w:r w:rsidRPr="00E86DFD">
        <w:rPr>
          <w:rFonts w:asciiTheme="minorHAnsi" w:hAnsiTheme="minorHAnsi" w:cstheme="minorHAnsi"/>
          <w:noProof/>
          <w:szCs w:val="24"/>
          <w:lang w:val="bs-Latn-BA"/>
        </w:rPr>
        <w:t xml:space="preserve">Zabrinjava podatak da na svakom trećem biračkom mjestu u zemlji nije izvješena lista članova biračkog odbora na kojem se vide imena i prezimena članova </w:t>
      </w:r>
      <w:r w:rsidR="00A60B4B">
        <w:rPr>
          <w:rFonts w:asciiTheme="minorHAnsi" w:hAnsiTheme="minorHAnsi" w:cstheme="minorHAnsi"/>
          <w:noProof/>
          <w:szCs w:val="24"/>
          <w:lang w:val="bs-Latn-BA"/>
        </w:rPr>
        <w:t>biračkog odbora</w:t>
      </w:r>
      <w:r w:rsidRPr="00E86DFD">
        <w:rPr>
          <w:rFonts w:asciiTheme="minorHAnsi" w:hAnsiTheme="minorHAnsi" w:cstheme="minorHAnsi"/>
          <w:noProof/>
          <w:szCs w:val="24"/>
          <w:lang w:val="bs-Latn-BA"/>
        </w:rPr>
        <w:t xml:space="preserve"> sa nazivom političkog subjekta kojem pripadaju, a što je obaveza.</w:t>
      </w:r>
    </w:p>
    <w:p w14:paraId="533479B1" w14:textId="77777777" w:rsidR="001F75EA" w:rsidRPr="00E86DFD" w:rsidRDefault="001F75EA" w:rsidP="001F75EA">
      <w:pPr>
        <w:ind w:left="0" w:firstLine="0"/>
        <w:rPr>
          <w:rFonts w:asciiTheme="minorHAnsi" w:hAnsiTheme="minorHAnsi" w:cstheme="minorHAnsi"/>
          <w:noProof/>
          <w:szCs w:val="24"/>
          <w:lang w:val="bs-Latn-BA"/>
        </w:rPr>
      </w:pPr>
      <w:r w:rsidRPr="00E86DFD">
        <w:rPr>
          <w:rFonts w:asciiTheme="minorHAnsi" w:hAnsiTheme="minorHAnsi" w:cstheme="minorHAnsi"/>
          <w:noProof/>
          <w:szCs w:val="24"/>
          <w:lang w:val="bs-Latn-BA"/>
        </w:rPr>
        <w:t xml:space="preserve"> </w:t>
      </w:r>
    </w:p>
    <w:p w14:paraId="1F2D6CAB" w14:textId="77777777" w:rsidR="001F75EA" w:rsidRPr="00E86DFD" w:rsidRDefault="001F75EA" w:rsidP="001F75EA">
      <w:pPr>
        <w:ind w:left="0" w:firstLine="0"/>
        <w:rPr>
          <w:rFonts w:asciiTheme="minorHAnsi" w:hAnsiTheme="minorHAnsi" w:cstheme="minorHAnsi"/>
          <w:noProof/>
          <w:szCs w:val="24"/>
          <w:lang w:val="bs-Latn-BA"/>
        </w:rPr>
      </w:pPr>
      <w:r w:rsidRPr="00E86DFD">
        <w:rPr>
          <w:rFonts w:asciiTheme="minorHAnsi" w:hAnsiTheme="minorHAnsi" w:cstheme="minorHAnsi"/>
          <w:noProof/>
          <w:szCs w:val="24"/>
          <w:lang w:val="bs-Latn-BA"/>
        </w:rPr>
        <w:lastRenderedPageBreak/>
        <w:t>Na 3, 9 % biračkih mjesta je nedostajalo nešto od izbornog materijala, dok na 2, 2 % biračkih mjesta glasački listići nisu ručno brojani.</w:t>
      </w:r>
    </w:p>
    <w:p w14:paraId="2CAEAF25" w14:textId="77777777" w:rsidR="001F75EA" w:rsidRPr="00E86DFD" w:rsidRDefault="001F75EA" w:rsidP="001F75EA">
      <w:pPr>
        <w:ind w:left="0" w:firstLine="0"/>
        <w:rPr>
          <w:rFonts w:asciiTheme="minorHAnsi" w:hAnsiTheme="minorHAnsi" w:cstheme="minorHAnsi"/>
          <w:noProof/>
          <w:szCs w:val="24"/>
          <w:lang w:val="bs-Latn-BA"/>
        </w:rPr>
      </w:pPr>
      <w:r w:rsidRPr="00E86DFD">
        <w:rPr>
          <w:rFonts w:asciiTheme="minorHAnsi" w:hAnsiTheme="minorHAnsi" w:cstheme="minorHAnsi"/>
          <w:noProof/>
          <w:szCs w:val="24"/>
          <w:lang w:val="bs-Latn-BA"/>
        </w:rPr>
        <w:t xml:space="preserve"> </w:t>
      </w:r>
    </w:p>
    <w:p w14:paraId="44DA64F9" w14:textId="00EDC0C9" w:rsidR="001F75EA" w:rsidRDefault="001F75EA" w:rsidP="001F75EA">
      <w:pPr>
        <w:ind w:left="0" w:firstLine="0"/>
        <w:rPr>
          <w:rFonts w:asciiTheme="minorHAnsi" w:hAnsiTheme="minorHAnsi" w:cstheme="minorHAnsi"/>
          <w:noProof/>
          <w:szCs w:val="24"/>
          <w:lang w:val="bs-Latn-BA"/>
        </w:rPr>
      </w:pPr>
      <w:r w:rsidRPr="00E86DFD">
        <w:rPr>
          <w:rFonts w:asciiTheme="minorHAnsi" w:hAnsiTheme="minorHAnsi" w:cstheme="minorHAnsi"/>
          <w:noProof/>
          <w:szCs w:val="24"/>
          <w:lang w:val="bs-Latn-BA"/>
        </w:rPr>
        <w:t>Na 99, 4 % biračkih mjesta, glasačka kutija je pokazana prazna prije otvaranja biračkih mjesta.</w:t>
      </w:r>
    </w:p>
    <w:p w14:paraId="3C099904" w14:textId="77777777" w:rsidR="00A60B4B" w:rsidRPr="00E86DFD" w:rsidRDefault="00A60B4B" w:rsidP="001F75EA">
      <w:pPr>
        <w:ind w:left="0" w:firstLine="0"/>
        <w:rPr>
          <w:rFonts w:asciiTheme="minorHAnsi" w:hAnsiTheme="minorHAnsi" w:cstheme="minorHAnsi"/>
          <w:noProof/>
          <w:szCs w:val="24"/>
          <w:lang w:val="bs-Latn-BA"/>
        </w:rPr>
      </w:pPr>
    </w:p>
    <w:p w14:paraId="096076F5" w14:textId="77777777" w:rsidR="001F75EA" w:rsidRPr="00E86DFD" w:rsidRDefault="001F75EA" w:rsidP="001F75EA">
      <w:pPr>
        <w:ind w:left="0" w:firstLine="0"/>
        <w:rPr>
          <w:rFonts w:asciiTheme="minorHAnsi" w:hAnsiTheme="minorHAnsi" w:cstheme="minorHAnsi"/>
          <w:noProof/>
          <w:szCs w:val="24"/>
          <w:lang w:val="bs-Latn-BA"/>
        </w:rPr>
      </w:pPr>
      <w:r w:rsidRPr="00E86DFD">
        <w:rPr>
          <w:rFonts w:asciiTheme="minorHAnsi" w:hAnsiTheme="minorHAnsi" w:cstheme="minorHAnsi"/>
          <w:noProof/>
          <w:szCs w:val="24"/>
          <w:lang w:val="bs-Latn-BA"/>
        </w:rPr>
        <w:t>Ukupno 83, 8 % biračkih mjesta otvoreno je u 7:00 h, a preostala biračka mjesta sa kašnjenjem do sat vremena. Tri biračka mjesta otvorena su sa kašnjenjem od preko sat vremena: 103B017 u Vlasenici, 123B009 u Han Pijesku i 173A001 u Čapljini.</w:t>
      </w:r>
    </w:p>
    <w:p w14:paraId="54C047F4" w14:textId="77777777" w:rsidR="001F75EA" w:rsidRPr="00E86DFD" w:rsidRDefault="001F75EA" w:rsidP="001F75EA">
      <w:pPr>
        <w:ind w:left="0" w:firstLine="0"/>
        <w:rPr>
          <w:rFonts w:asciiTheme="minorHAnsi" w:hAnsiTheme="minorHAnsi" w:cstheme="minorHAnsi"/>
          <w:noProof/>
          <w:szCs w:val="24"/>
          <w:lang w:val="bs-Latn-BA"/>
        </w:rPr>
      </w:pPr>
      <w:r w:rsidRPr="00E86DFD">
        <w:rPr>
          <w:rFonts w:asciiTheme="minorHAnsi" w:hAnsiTheme="minorHAnsi" w:cstheme="minorHAnsi"/>
          <w:noProof/>
          <w:szCs w:val="24"/>
          <w:lang w:val="bs-Latn-BA"/>
        </w:rPr>
        <w:t xml:space="preserve"> </w:t>
      </w:r>
    </w:p>
    <w:p w14:paraId="14924238" w14:textId="6F954942" w:rsidR="001F75EA" w:rsidRPr="00E86DFD" w:rsidRDefault="001F75EA" w:rsidP="001F75EA">
      <w:pPr>
        <w:ind w:left="0" w:firstLine="0"/>
        <w:rPr>
          <w:rFonts w:asciiTheme="minorHAnsi" w:hAnsiTheme="minorHAnsi" w:cstheme="minorHAnsi"/>
          <w:noProof/>
          <w:szCs w:val="24"/>
          <w:lang w:val="bs-Latn-BA"/>
        </w:rPr>
      </w:pPr>
      <w:r w:rsidRPr="00E86DFD">
        <w:rPr>
          <w:rFonts w:asciiTheme="minorHAnsi" w:hAnsiTheme="minorHAnsi" w:cstheme="minorHAnsi"/>
          <w:noProof/>
          <w:szCs w:val="24"/>
          <w:lang w:val="bs-Latn-BA"/>
        </w:rPr>
        <w:t>Na svim biračkim mjestima je osigurana tajnost glasanja, odnosno glasačke kabine su postavljene na način da niko ne može vidjeti za koga je birač glasao. Tajnost glasanja je bila ugrožena u Prijedoru gdje su glasačke kutije bile postavljenje pored samog prozora pri čemu su svi mogli vidjeti proces glasanja, ali je situacija riješena po prijavi posmatrača Koalicije „Pod lupom“. Ova situacija je još zabilježena i u Bratuncu, ali je po reakciji posmatrača nepravilnost otklonjena.</w:t>
      </w:r>
    </w:p>
    <w:p w14:paraId="7431070D" w14:textId="77777777" w:rsidR="001F75EA" w:rsidRPr="00E86DFD" w:rsidRDefault="001F75EA" w:rsidP="002671D1">
      <w:pPr>
        <w:ind w:left="0" w:firstLine="0"/>
        <w:rPr>
          <w:rFonts w:asciiTheme="minorHAnsi" w:hAnsiTheme="minorHAnsi" w:cstheme="minorHAnsi"/>
          <w:noProof/>
          <w:szCs w:val="24"/>
          <w:lang w:val="bs-Latn-BA"/>
        </w:rPr>
      </w:pPr>
    </w:p>
    <w:p w14:paraId="643102B0" w14:textId="280463E7" w:rsidR="002671D1" w:rsidRPr="00E86DFD" w:rsidRDefault="001F75EA" w:rsidP="005B5058">
      <w:pPr>
        <w:ind w:left="0" w:firstLine="0"/>
        <w:rPr>
          <w:rFonts w:asciiTheme="minorHAnsi" w:hAnsiTheme="minorHAnsi" w:cstheme="minorHAnsi"/>
          <w:b/>
          <w:bCs/>
          <w:noProof/>
          <w:szCs w:val="24"/>
          <w:lang w:val="bs-Latn-BA"/>
        </w:rPr>
      </w:pPr>
      <w:r w:rsidRPr="00E86DFD">
        <w:rPr>
          <w:rFonts w:asciiTheme="minorHAnsi" w:hAnsiTheme="minorHAnsi" w:cstheme="minorHAnsi"/>
          <w:b/>
          <w:bCs/>
          <w:noProof/>
          <w:szCs w:val="24"/>
          <w:lang w:val="bs-Latn-BA"/>
        </w:rPr>
        <w:t>HVALA</w:t>
      </w:r>
    </w:p>
    <w:p w14:paraId="2B330312" w14:textId="613E332B" w:rsidR="000E20CC" w:rsidRDefault="000E20CC" w:rsidP="008617D2">
      <w:pPr>
        <w:ind w:left="0" w:firstLine="0"/>
        <w:rPr>
          <w:rFonts w:asciiTheme="minorHAnsi" w:hAnsiTheme="minorHAnsi" w:cstheme="minorHAnsi"/>
          <w:noProof/>
          <w:szCs w:val="24"/>
          <w:lang w:val="bs-Latn-BA"/>
        </w:rPr>
      </w:pPr>
    </w:p>
    <w:p w14:paraId="2A3DF381" w14:textId="3283E0F2" w:rsidR="009F1247" w:rsidRDefault="009F1247" w:rsidP="008617D2">
      <w:pPr>
        <w:ind w:left="0" w:firstLine="0"/>
        <w:rPr>
          <w:rFonts w:asciiTheme="minorHAnsi" w:hAnsiTheme="minorHAnsi" w:cstheme="minorHAnsi"/>
          <w:noProof/>
          <w:szCs w:val="24"/>
          <w:lang w:val="bs-Latn-BA"/>
        </w:rPr>
      </w:pPr>
      <w:r>
        <w:rPr>
          <w:rFonts w:asciiTheme="minorHAnsi" w:hAnsiTheme="minorHAnsi" w:cstheme="minorHAnsi"/>
          <w:noProof/>
          <w:szCs w:val="24"/>
          <w:lang w:val="bs-Latn-BA"/>
        </w:rPr>
        <w:t>Koalicija „Pod lupom“ zahvaljuje se nestranačkim, građanskim posmatračima izbora koji su posmatrali Lokalne izbore 2020. godine na biračkim mjestima, u lokalnim izbornim komisijama, u mobilnim timovima i u Pozivnom centru.</w:t>
      </w:r>
    </w:p>
    <w:p w14:paraId="085980C1" w14:textId="6CAD219C" w:rsidR="009F1247" w:rsidRDefault="009F1247" w:rsidP="008617D2">
      <w:pPr>
        <w:ind w:left="0" w:firstLine="0"/>
        <w:rPr>
          <w:rFonts w:asciiTheme="minorHAnsi" w:hAnsiTheme="minorHAnsi" w:cstheme="minorHAnsi"/>
          <w:noProof/>
          <w:szCs w:val="24"/>
          <w:lang w:val="bs-Latn-BA"/>
        </w:rPr>
      </w:pPr>
    </w:p>
    <w:p w14:paraId="48EF5209" w14:textId="1AC382A1" w:rsidR="009F1247" w:rsidRDefault="009F1247" w:rsidP="008617D2">
      <w:pPr>
        <w:ind w:left="0" w:firstLine="0"/>
        <w:rPr>
          <w:rFonts w:asciiTheme="minorHAnsi" w:hAnsiTheme="minorHAnsi" w:cstheme="minorHAnsi"/>
          <w:noProof/>
          <w:szCs w:val="24"/>
          <w:lang w:val="bs-Latn-BA"/>
        </w:rPr>
      </w:pPr>
      <w:r>
        <w:rPr>
          <w:rFonts w:asciiTheme="minorHAnsi" w:hAnsiTheme="minorHAnsi" w:cstheme="minorHAnsi"/>
          <w:noProof/>
          <w:szCs w:val="24"/>
          <w:lang w:val="bs-Latn-BA"/>
        </w:rPr>
        <w:t xml:space="preserve">Koalicija „Pod lupom“ zahvaljuje se medijima na praćenju nezavisne izborne posmatračke misije za Lokalne izbore 2020. godine, kao i većini izborne administracije na svim nivoima na korektnoj saradnji. Zahvaljujemo se i svim drugim akterima izbornog procesa, a posebno građanima biračima na podršci i </w:t>
      </w:r>
      <w:r w:rsidR="0031351C">
        <w:rPr>
          <w:rFonts w:asciiTheme="minorHAnsi" w:hAnsiTheme="minorHAnsi" w:cstheme="minorHAnsi"/>
          <w:noProof/>
          <w:szCs w:val="24"/>
          <w:lang w:val="bs-Latn-BA"/>
        </w:rPr>
        <w:t xml:space="preserve">ukazanom </w:t>
      </w:r>
      <w:r>
        <w:rPr>
          <w:rFonts w:asciiTheme="minorHAnsi" w:hAnsiTheme="minorHAnsi" w:cstheme="minorHAnsi"/>
          <w:noProof/>
          <w:szCs w:val="24"/>
          <w:lang w:val="bs-Latn-BA"/>
        </w:rPr>
        <w:t xml:space="preserve">povjerenju. </w:t>
      </w:r>
    </w:p>
    <w:p w14:paraId="3ECA4871" w14:textId="77777777" w:rsidR="00ED0E7A" w:rsidRDefault="00ED0E7A" w:rsidP="008617D2">
      <w:pPr>
        <w:ind w:left="0" w:firstLine="0"/>
        <w:rPr>
          <w:rFonts w:asciiTheme="minorHAnsi" w:hAnsiTheme="minorHAnsi" w:cstheme="minorHAnsi"/>
          <w:noProof/>
          <w:szCs w:val="24"/>
          <w:lang w:val="bs-Latn-BA"/>
        </w:rPr>
      </w:pPr>
    </w:p>
    <w:p w14:paraId="04863330" w14:textId="49578D08" w:rsidR="00ED0E7A" w:rsidRDefault="00ED0E7A" w:rsidP="008617D2">
      <w:pPr>
        <w:ind w:left="0" w:firstLine="0"/>
        <w:rPr>
          <w:rFonts w:asciiTheme="minorHAnsi" w:hAnsiTheme="minorHAnsi" w:cstheme="minorHAnsi"/>
          <w:noProof/>
          <w:szCs w:val="24"/>
          <w:lang w:val="bs-Latn-BA"/>
        </w:rPr>
      </w:pPr>
      <w:r w:rsidRPr="00ED0E7A">
        <w:rPr>
          <w:rFonts w:asciiTheme="minorHAnsi" w:hAnsiTheme="minorHAnsi" w:cstheme="minorHAnsi"/>
          <w:noProof/>
          <w:szCs w:val="24"/>
          <w:lang w:val="bs-Latn-BA"/>
        </w:rPr>
        <w:t>Koalicija „Pod lupom“ je zajedno za 85 organizacija civilnog društva aktivno radila na organizaciji posmatranja izbornog procesa, te im se zahvaljuje na njihovom angažmanu i doprinosu slobodnim i poštenim izborima u Bosni i Hercegovini.</w:t>
      </w:r>
    </w:p>
    <w:p w14:paraId="59771C93" w14:textId="4990152F" w:rsidR="0031351C" w:rsidRDefault="0031351C" w:rsidP="008617D2">
      <w:pPr>
        <w:ind w:left="0" w:firstLine="0"/>
        <w:rPr>
          <w:rFonts w:asciiTheme="minorHAnsi" w:hAnsiTheme="minorHAnsi" w:cstheme="minorHAnsi"/>
          <w:noProof/>
          <w:szCs w:val="24"/>
          <w:lang w:val="bs-Latn-BA"/>
        </w:rPr>
      </w:pPr>
    </w:p>
    <w:p w14:paraId="3789877D" w14:textId="77777777" w:rsidR="0031351C" w:rsidRPr="00E86DFD" w:rsidRDefault="0031351C" w:rsidP="008617D2">
      <w:pPr>
        <w:ind w:left="0" w:firstLine="0"/>
        <w:rPr>
          <w:rFonts w:asciiTheme="minorHAnsi" w:hAnsiTheme="minorHAnsi" w:cstheme="minorHAnsi"/>
          <w:i/>
          <w:iCs/>
          <w:noProof/>
          <w:szCs w:val="24"/>
          <w:lang w:val="bs-Latn-BA"/>
        </w:rPr>
      </w:pPr>
    </w:p>
    <w:sectPr w:rsidR="0031351C" w:rsidRPr="00E86DFD">
      <w:headerReference w:type="default" r:id="rId7"/>
      <w:footerReference w:type="even" r:id="rId8"/>
      <w:footerReference w:type="default" r:id="rId9"/>
      <w:pgSz w:w="12240" w:h="15840"/>
      <w:pgMar w:top="2451" w:right="961" w:bottom="1501"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F5C93D" w14:textId="77777777" w:rsidR="001B6465" w:rsidRDefault="001B6465">
      <w:pPr>
        <w:spacing w:after="0" w:line="240" w:lineRule="auto"/>
      </w:pPr>
      <w:r>
        <w:separator/>
      </w:r>
    </w:p>
  </w:endnote>
  <w:endnote w:type="continuationSeparator" w:id="0">
    <w:p w14:paraId="130180FD" w14:textId="77777777" w:rsidR="001B6465" w:rsidRDefault="001B6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88690881"/>
      <w:docPartObj>
        <w:docPartGallery w:val="Page Numbers (Bottom of Page)"/>
        <w:docPartUnique/>
      </w:docPartObj>
    </w:sdtPr>
    <w:sdtEndPr>
      <w:rPr>
        <w:rStyle w:val="PageNumber"/>
      </w:rPr>
    </w:sdtEndPr>
    <w:sdtContent>
      <w:p w14:paraId="11EBA217" w14:textId="3DAE2E55" w:rsidR="001F75EA" w:rsidRDefault="001F75EA" w:rsidP="00B045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C08CF0" w14:textId="77777777" w:rsidR="001F75EA" w:rsidRDefault="001F75EA" w:rsidP="001F75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9437461"/>
      <w:docPartObj>
        <w:docPartGallery w:val="Page Numbers (Bottom of Page)"/>
        <w:docPartUnique/>
      </w:docPartObj>
    </w:sdtPr>
    <w:sdtEndPr>
      <w:rPr>
        <w:rStyle w:val="PageNumber"/>
      </w:rPr>
    </w:sdtEndPr>
    <w:sdtContent>
      <w:p w14:paraId="24643EB6" w14:textId="00E5230E" w:rsidR="001F75EA" w:rsidRDefault="001F75EA" w:rsidP="00B045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463FF">
          <w:rPr>
            <w:rStyle w:val="PageNumber"/>
            <w:noProof/>
          </w:rPr>
          <w:t>1</w:t>
        </w:r>
        <w:r>
          <w:rPr>
            <w:rStyle w:val="PageNumber"/>
          </w:rPr>
          <w:fldChar w:fldCharType="end"/>
        </w:r>
      </w:p>
    </w:sdtContent>
  </w:sdt>
  <w:p w14:paraId="011F3DC1" w14:textId="5416B771" w:rsidR="00F22704" w:rsidRPr="00DB356F" w:rsidRDefault="00F22704" w:rsidP="001F75EA">
    <w:pPr>
      <w:ind w:right="360"/>
      <w:rPr>
        <w:color w:val="767171" w:themeColor="background2" w:themeShade="80"/>
        <w:sz w:val="20"/>
        <w:szCs w:val="20"/>
      </w:rPr>
    </w:pPr>
    <w:r w:rsidRPr="00DB356F">
      <w:rPr>
        <w:color w:val="767171" w:themeColor="background2" w:themeShade="80"/>
        <w:sz w:val="20"/>
        <w:szCs w:val="20"/>
      </w:rPr>
      <w:t>Koalicije „Pod lupom“ provodi projekat „Sistemska transparentnost u izbornom procesu“ (STEP) kojeg finansira Evropska unija, a sufinansiraju Vlada Sjedinjenih Američkih Država i Organizacija za sigurnost i saradnju u Evropi (OSCE). Projekat STEP jača ulogu i kapacitete civilnog društva i građana BiH da efikasno podrže procese demokratizacije doprinoseći slobodnim i poštenim izborima u BiH.</w:t>
    </w:r>
  </w:p>
  <w:p w14:paraId="0E25D2B2" w14:textId="010D9524" w:rsidR="00C25C1A" w:rsidRDefault="001B64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670BFA" w14:textId="77777777" w:rsidR="001B6465" w:rsidRDefault="001B6465">
      <w:pPr>
        <w:spacing w:after="0" w:line="240" w:lineRule="auto"/>
      </w:pPr>
      <w:r>
        <w:separator/>
      </w:r>
    </w:p>
  </w:footnote>
  <w:footnote w:type="continuationSeparator" w:id="0">
    <w:p w14:paraId="5FF807B7" w14:textId="77777777" w:rsidR="001B6465" w:rsidRDefault="001B64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14FAE" w14:textId="77777777" w:rsidR="00C25C1A" w:rsidRPr="00221DCC" w:rsidRDefault="004D3DE2" w:rsidP="00221DCC">
    <w:pPr>
      <w:pStyle w:val="Header"/>
      <w:ind w:left="0" w:firstLine="0"/>
      <w:rPr>
        <w:noProof/>
        <w:sz w:val="22"/>
        <w:lang w:val="hr-HR" w:eastAsia="hr-HR"/>
      </w:rPr>
    </w:pPr>
    <w:r>
      <w:rPr>
        <w:noProof/>
        <w:sz w:val="22"/>
        <w:lang w:val="en-US" w:eastAsia="en-US"/>
      </w:rPr>
      <mc:AlternateContent>
        <mc:Choice Requires="wpg">
          <w:drawing>
            <wp:anchor distT="0" distB="0" distL="114300" distR="114300" simplePos="0" relativeHeight="251659264" behindDoc="0" locked="0" layoutInCell="1" allowOverlap="1" wp14:anchorId="48190636" wp14:editId="03101C8A">
              <wp:simplePos x="0" y="0"/>
              <wp:positionH relativeFrom="page">
                <wp:posOffset>0</wp:posOffset>
              </wp:positionH>
              <wp:positionV relativeFrom="page">
                <wp:posOffset>28575</wp:posOffset>
              </wp:positionV>
              <wp:extent cx="7931150" cy="1323340"/>
              <wp:effectExtent l="0" t="0" r="12700" b="0"/>
              <wp:wrapTopAndBottom/>
              <wp:docPr id="1" name="Group 1180"/>
              <wp:cNvGraphicFramePr/>
              <a:graphic xmlns:a="http://schemas.openxmlformats.org/drawingml/2006/main">
                <a:graphicData uri="http://schemas.microsoft.com/office/word/2010/wordprocessingGroup">
                  <wpg:wgp>
                    <wpg:cNvGrpSpPr/>
                    <wpg:grpSpPr>
                      <a:xfrm>
                        <a:off x="0" y="0"/>
                        <a:ext cx="7931150" cy="1323340"/>
                        <a:chOff x="0" y="28566"/>
                        <a:chExt cx="7931779" cy="1323987"/>
                      </a:xfrm>
                    </wpg:grpSpPr>
                    <wps:wsp>
                      <wps:cNvPr id="2" name="Rectangle 6"/>
                      <wps:cNvSpPr/>
                      <wps:spPr>
                        <a:xfrm>
                          <a:off x="1344716" y="467606"/>
                          <a:ext cx="42144" cy="189884"/>
                        </a:xfrm>
                        <a:prstGeom prst="rect">
                          <a:avLst/>
                        </a:prstGeom>
                        <a:noFill/>
                        <a:ln cap="flat">
                          <a:noFill/>
                          <a:prstDash val="solid"/>
                        </a:ln>
                      </wps:spPr>
                      <wps:txbx>
                        <w:txbxContent>
                          <w:p w14:paraId="61D871AE" w14:textId="77777777" w:rsidR="00C25C1A" w:rsidRDefault="0011775F">
                            <w:pPr>
                              <w:spacing w:after="160" w:line="244" w:lineRule="auto"/>
                              <w:ind w:left="0" w:firstLine="0"/>
                              <w:jc w:val="left"/>
                            </w:pPr>
                            <w:r>
                              <w:rPr>
                                <w:sz w:val="22"/>
                              </w:rPr>
                              <w:t xml:space="preserve"> </w:t>
                            </w:r>
                          </w:p>
                        </w:txbxContent>
                      </wps:txbx>
                      <wps:bodyPr vert="horz" wrap="square" lIns="0" tIns="0" rIns="0" bIns="0" anchor="t" anchorCtr="0" compatLnSpc="0">
                        <a:noAutofit/>
                      </wps:bodyPr>
                    </wps:wsp>
                    <wps:wsp>
                      <wps:cNvPr id="3" name="Rectangle 10"/>
                      <wps:cNvSpPr/>
                      <wps:spPr>
                        <a:xfrm>
                          <a:off x="6485144" y="113889"/>
                          <a:ext cx="848535" cy="173370"/>
                        </a:xfrm>
                        <a:prstGeom prst="rect">
                          <a:avLst/>
                        </a:prstGeom>
                        <a:noFill/>
                        <a:ln cap="flat">
                          <a:noFill/>
                          <a:prstDash val="solid"/>
                        </a:ln>
                      </wps:spPr>
                      <wps:txbx>
                        <w:txbxContent>
                          <w:p w14:paraId="302E2ED2" w14:textId="77777777" w:rsidR="00C25C1A" w:rsidRDefault="0011775F">
                            <w:pPr>
                              <w:spacing w:after="160" w:line="244" w:lineRule="auto"/>
                              <w:ind w:left="0" w:firstLine="0"/>
                              <w:jc w:val="left"/>
                            </w:pPr>
                            <w:r>
                              <w:rPr>
                                <w:b/>
                                <w:color w:val="8E76BD"/>
                                <w:sz w:val="20"/>
                              </w:rPr>
                              <w:t xml:space="preserve">Glavni ured </w:t>
                            </w:r>
                          </w:p>
                        </w:txbxContent>
                      </wps:txbx>
                      <wps:bodyPr vert="horz" wrap="square" lIns="0" tIns="0" rIns="0" bIns="0" anchor="t" anchorCtr="0" compatLnSpc="0">
                        <a:noAutofit/>
                      </wps:bodyPr>
                    </wps:wsp>
                    <wps:wsp>
                      <wps:cNvPr id="4" name="Rectangle 11"/>
                      <wps:cNvSpPr/>
                      <wps:spPr>
                        <a:xfrm>
                          <a:off x="7125571" y="113889"/>
                          <a:ext cx="601839" cy="173370"/>
                        </a:xfrm>
                        <a:prstGeom prst="rect">
                          <a:avLst/>
                        </a:prstGeom>
                        <a:noFill/>
                        <a:ln cap="flat">
                          <a:noFill/>
                          <a:prstDash val="solid"/>
                        </a:ln>
                      </wps:spPr>
                      <wps:txbx>
                        <w:txbxContent>
                          <w:p w14:paraId="4D3C23E6" w14:textId="77777777" w:rsidR="00C25C1A" w:rsidRDefault="0011775F">
                            <w:pPr>
                              <w:spacing w:after="160" w:line="244" w:lineRule="auto"/>
                              <w:ind w:left="0" w:firstLine="0"/>
                              <w:jc w:val="left"/>
                            </w:pPr>
                            <w:r>
                              <w:rPr>
                                <w:b/>
                                <w:color w:val="8E76BD"/>
                                <w:sz w:val="20"/>
                              </w:rPr>
                              <w:t>Sarajevo</w:t>
                            </w:r>
                          </w:p>
                        </w:txbxContent>
                      </wps:txbx>
                      <wps:bodyPr vert="horz" wrap="square" lIns="0" tIns="0" rIns="0" bIns="0" anchor="t" anchorCtr="0" compatLnSpc="0">
                        <a:noAutofit/>
                      </wps:bodyPr>
                    </wps:wsp>
                    <wps:wsp>
                      <wps:cNvPr id="5" name="Rectangle 12"/>
                      <wps:cNvSpPr/>
                      <wps:spPr>
                        <a:xfrm>
                          <a:off x="7576645" y="113889"/>
                          <a:ext cx="38477" cy="173370"/>
                        </a:xfrm>
                        <a:prstGeom prst="rect">
                          <a:avLst/>
                        </a:prstGeom>
                        <a:noFill/>
                        <a:ln cap="flat">
                          <a:noFill/>
                          <a:prstDash val="solid"/>
                        </a:ln>
                      </wps:spPr>
                      <wps:txbx>
                        <w:txbxContent>
                          <w:p w14:paraId="2B85B827" w14:textId="77777777" w:rsidR="00C25C1A" w:rsidRDefault="0011775F">
                            <w:pPr>
                              <w:spacing w:after="160" w:line="244" w:lineRule="auto"/>
                              <w:ind w:left="0" w:firstLine="0"/>
                              <w:jc w:val="left"/>
                            </w:pPr>
                            <w:r>
                              <w:rPr>
                                <w:b/>
                                <w:color w:val="8E76BD"/>
                                <w:sz w:val="20"/>
                              </w:rPr>
                              <w:t xml:space="preserve"> </w:t>
                            </w:r>
                          </w:p>
                        </w:txbxContent>
                      </wps:txbx>
                      <wps:bodyPr vert="horz" wrap="square" lIns="0" tIns="0" rIns="0" bIns="0" anchor="t" anchorCtr="0" compatLnSpc="0">
                        <a:noAutofit/>
                      </wps:bodyPr>
                    </wps:wsp>
                    <wps:wsp>
                      <wps:cNvPr id="6" name="Rectangle 13"/>
                      <wps:cNvSpPr/>
                      <wps:spPr>
                        <a:xfrm>
                          <a:off x="6512567" y="269291"/>
                          <a:ext cx="1419212" cy="173370"/>
                        </a:xfrm>
                        <a:prstGeom prst="rect">
                          <a:avLst/>
                        </a:prstGeom>
                        <a:noFill/>
                        <a:ln cap="flat">
                          <a:noFill/>
                          <a:prstDash val="solid"/>
                        </a:ln>
                      </wps:spPr>
                      <wps:txbx>
                        <w:txbxContent>
                          <w:p w14:paraId="63950658" w14:textId="77777777" w:rsidR="00C25C1A" w:rsidRDefault="0011775F">
                            <w:pPr>
                              <w:spacing w:after="160" w:line="244" w:lineRule="auto"/>
                              <w:ind w:left="0" w:firstLine="0"/>
                              <w:jc w:val="left"/>
                            </w:pPr>
                            <w:r>
                              <w:rPr>
                                <w:sz w:val="20"/>
                              </w:rPr>
                              <w:t>Koste Hermana 11/2</w:t>
                            </w:r>
                          </w:p>
                        </w:txbxContent>
                      </wps:txbx>
                      <wps:bodyPr vert="horz" wrap="square" lIns="0" tIns="0" rIns="0" bIns="0" anchor="t" anchorCtr="0" compatLnSpc="0">
                        <a:noAutofit/>
                      </wps:bodyPr>
                    </wps:wsp>
                    <wps:wsp>
                      <wps:cNvPr id="7" name="Rectangle 14"/>
                      <wps:cNvSpPr/>
                      <wps:spPr>
                        <a:xfrm>
                          <a:off x="7576645" y="269291"/>
                          <a:ext cx="38477" cy="173370"/>
                        </a:xfrm>
                        <a:prstGeom prst="rect">
                          <a:avLst/>
                        </a:prstGeom>
                        <a:noFill/>
                        <a:ln cap="flat">
                          <a:noFill/>
                          <a:prstDash val="solid"/>
                        </a:ln>
                      </wps:spPr>
                      <wps:txbx>
                        <w:txbxContent>
                          <w:p w14:paraId="05BF1451"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8" name="Rectangle 1093"/>
                      <wps:cNvSpPr/>
                      <wps:spPr>
                        <a:xfrm>
                          <a:off x="6756401" y="424950"/>
                          <a:ext cx="171440" cy="173370"/>
                        </a:xfrm>
                        <a:prstGeom prst="rect">
                          <a:avLst/>
                        </a:prstGeom>
                        <a:noFill/>
                        <a:ln cap="flat">
                          <a:noFill/>
                          <a:prstDash val="solid"/>
                        </a:ln>
                      </wps:spPr>
                      <wps:txbx>
                        <w:txbxContent>
                          <w:p w14:paraId="22EF2B29" w14:textId="77777777" w:rsidR="00C25C1A" w:rsidRDefault="0011775F">
                            <w:pPr>
                              <w:spacing w:after="160" w:line="244" w:lineRule="auto"/>
                              <w:ind w:left="0" w:firstLine="0"/>
                              <w:jc w:val="left"/>
                            </w:pPr>
                            <w:r>
                              <w:rPr>
                                <w:sz w:val="20"/>
                              </w:rPr>
                              <w:t>71</w:t>
                            </w:r>
                          </w:p>
                        </w:txbxContent>
                      </wps:txbx>
                      <wps:bodyPr vert="horz" wrap="square" lIns="0" tIns="0" rIns="0" bIns="0" anchor="t" anchorCtr="0" compatLnSpc="0">
                        <a:noAutofit/>
                      </wps:bodyPr>
                    </wps:wsp>
                    <wps:wsp>
                      <wps:cNvPr id="9" name="Rectangle 1094"/>
                      <wps:cNvSpPr/>
                      <wps:spPr>
                        <a:xfrm>
                          <a:off x="6884407" y="424950"/>
                          <a:ext cx="923955" cy="173370"/>
                        </a:xfrm>
                        <a:prstGeom prst="rect">
                          <a:avLst/>
                        </a:prstGeom>
                        <a:noFill/>
                        <a:ln cap="flat">
                          <a:noFill/>
                          <a:prstDash val="solid"/>
                        </a:ln>
                      </wps:spPr>
                      <wps:txbx>
                        <w:txbxContent>
                          <w:p w14:paraId="57EF0B1B" w14:textId="77777777" w:rsidR="00C25C1A" w:rsidRDefault="0011775F">
                            <w:pPr>
                              <w:spacing w:after="160" w:line="244" w:lineRule="auto"/>
                              <w:ind w:left="0" w:firstLine="0"/>
                              <w:jc w:val="left"/>
                            </w:pPr>
                            <w:r>
                              <w:rPr>
                                <w:sz w:val="20"/>
                              </w:rPr>
                              <w:t xml:space="preserve"> 000 Sarajevo</w:t>
                            </w:r>
                          </w:p>
                        </w:txbxContent>
                      </wps:txbx>
                      <wps:bodyPr vert="horz" wrap="square" lIns="0" tIns="0" rIns="0" bIns="0" anchor="t" anchorCtr="0" compatLnSpc="0">
                        <a:noAutofit/>
                      </wps:bodyPr>
                    </wps:wsp>
                    <wps:wsp>
                      <wps:cNvPr id="10" name="Rectangle 16"/>
                      <wps:cNvSpPr/>
                      <wps:spPr>
                        <a:xfrm>
                          <a:off x="7576645" y="424950"/>
                          <a:ext cx="38477" cy="173370"/>
                        </a:xfrm>
                        <a:prstGeom prst="rect">
                          <a:avLst/>
                        </a:prstGeom>
                        <a:noFill/>
                        <a:ln cap="flat">
                          <a:noFill/>
                          <a:prstDash val="solid"/>
                        </a:ln>
                      </wps:spPr>
                      <wps:txbx>
                        <w:txbxContent>
                          <w:p w14:paraId="2F8829C9"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11" name="Rectangle 17"/>
                      <wps:cNvSpPr/>
                      <wps:spPr>
                        <a:xfrm>
                          <a:off x="6741157" y="580361"/>
                          <a:ext cx="1111060" cy="173370"/>
                        </a:xfrm>
                        <a:prstGeom prst="rect">
                          <a:avLst/>
                        </a:prstGeom>
                        <a:noFill/>
                        <a:ln cap="flat">
                          <a:noFill/>
                          <a:prstDash val="solid"/>
                        </a:ln>
                      </wps:spPr>
                      <wps:txbx>
                        <w:txbxContent>
                          <w:p w14:paraId="474EAF0C" w14:textId="77777777" w:rsidR="00C25C1A" w:rsidRDefault="0011775F">
                            <w:pPr>
                              <w:spacing w:after="160" w:line="244" w:lineRule="auto"/>
                              <w:ind w:left="0" w:firstLine="0"/>
                              <w:jc w:val="left"/>
                            </w:pPr>
                            <w:r>
                              <w:rPr>
                                <w:sz w:val="20"/>
                              </w:rPr>
                              <w:t>tel: 033 268 160</w:t>
                            </w:r>
                          </w:p>
                        </w:txbxContent>
                      </wps:txbx>
                      <wps:bodyPr vert="horz" wrap="square" lIns="0" tIns="0" rIns="0" bIns="0" anchor="t" anchorCtr="0" compatLnSpc="0">
                        <a:noAutofit/>
                      </wps:bodyPr>
                    </wps:wsp>
                    <wps:wsp>
                      <wps:cNvPr id="12" name="Rectangle 18"/>
                      <wps:cNvSpPr/>
                      <wps:spPr>
                        <a:xfrm>
                          <a:off x="7576645" y="580361"/>
                          <a:ext cx="38477" cy="173370"/>
                        </a:xfrm>
                        <a:prstGeom prst="rect">
                          <a:avLst/>
                        </a:prstGeom>
                        <a:noFill/>
                        <a:ln cap="flat">
                          <a:noFill/>
                          <a:prstDash val="solid"/>
                        </a:ln>
                      </wps:spPr>
                      <wps:txbx>
                        <w:txbxContent>
                          <w:p w14:paraId="3ED7844A"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13" name="Rectangle 19"/>
                      <wps:cNvSpPr/>
                      <wps:spPr>
                        <a:xfrm>
                          <a:off x="6722869" y="732709"/>
                          <a:ext cx="1139662" cy="173370"/>
                        </a:xfrm>
                        <a:prstGeom prst="rect">
                          <a:avLst/>
                        </a:prstGeom>
                        <a:noFill/>
                        <a:ln cap="flat">
                          <a:noFill/>
                          <a:prstDash val="solid"/>
                        </a:ln>
                      </wps:spPr>
                      <wps:txbx>
                        <w:txbxContent>
                          <w:p w14:paraId="6F286A42" w14:textId="77777777" w:rsidR="00C25C1A" w:rsidRDefault="0011775F">
                            <w:pPr>
                              <w:spacing w:after="160" w:line="244" w:lineRule="auto"/>
                              <w:ind w:left="0" w:firstLine="0"/>
                              <w:jc w:val="left"/>
                            </w:pPr>
                            <w:r>
                              <w:rPr>
                                <w:sz w:val="20"/>
                              </w:rPr>
                              <w:t>fax: 033 221 998</w:t>
                            </w:r>
                          </w:p>
                        </w:txbxContent>
                      </wps:txbx>
                      <wps:bodyPr vert="horz" wrap="square" lIns="0" tIns="0" rIns="0" bIns="0" anchor="t" anchorCtr="0" compatLnSpc="0">
                        <a:noAutofit/>
                      </wps:bodyPr>
                    </wps:wsp>
                    <wps:wsp>
                      <wps:cNvPr id="14" name="Rectangle 20"/>
                      <wps:cNvSpPr/>
                      <wps:spPr>
                        <a:xfrm>
                          <a:off x="7576645" y="732709"/>
                          <a:ext cx="38477" cy="173370"/>
                        </a:xfrm>
                        <a:prstGeom prst="rect">
                          <a:avLst/>
                        </a:prstGeom>
                        <a:noFill/>
                        <a:ln cap="flat">
                          <a:noFill/>
                          <a:prstDash val="solid"/>
                        </a:ln>
                      </wps:spPr>
                      <wps:txbx>
                        <w:txbxContent>
                          <w:p w14:paraId="08096931"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15" name="Rectangle 21"/>
                      <wps:cNvSpPr/>
                      <wps:spPr>
                        <a:xfrm>
                          <a:off x="6527810" y="888111"/>
                          <a:ext cx="1396910" cy="173370"/>
                        </a:xfrm>
                        <a:prstGeom prst="rect">
                          <a:avLst/>
                        </a:prstGeom>
                        <a:noFill/>
                        <a:ln cap="flat">
                          <a:noFill/>
                          <a:prstDash val="solid"/>
                        </a:ln>
                      </wps:spPr>
                      <wps:txbx>
                        <w:txbxContent>
                          <w:p w14:paraId="02127AAE" w14:textId="77777777" w:rsidR="00C25C1A" w:rsidRDefault="0011775F">
                            <w:pPr>
                              <w:spacing w:after="160" w:line="244" w:lineRule="auto"/>
                              <w:ind w:left="0" w:firstLine="0"/>
                              <w:jc w:val="left"/>
                            </w:pPr>
                            <w:r>
                              <w:rPr>
                                <w:color w:val="8E76BD"/>
                                <w:sz w:val="20"/>
                              </w:rPr>
                              <w:t>info@podlupom.org</w:t>
                            </w:r>
                          </w:p>
                        </w:txbxContent>
                      </wps:txbx>
                      <wps:bodyPr vert="horz" wrap="square" lIns="0" tIns="0" rIns="0" bIns="0" anchor="t" anchorCtr="0" compatLnSpc="0">
                        <a:noAutofit/>
                      </wps:bodyPr>
                    </wps:wsp>
                    <wps:wsp>
                      <wps:cNvPr id="16" name="Rectangle 22"/>
                      <wps:cNvSpPr/>
                      <wps:spPr>
                        <a:xfrm>
                          <a:off x="7576645" y="888111"/>
                          <a:ext cx="38477" cy="173370"/>
                        </a:xfrm>
                        <a:prstGeom prst="rect">
                          <a:avLst/>
                        </a:prstGeom>
                        <a:noFill/>
                        <a:ln cap="flat">
                          <a:noFill/>
                          <a:prstDash val="solid"/>
                        </a:ln>
                      </wps:spPr>
                      <wps:txbx>
                        <w:txbxContent>
                          <w:p w14:paraId="01F6037B" w14:textId="77777777" w:rsidR="00C25C1A" w:rsidRDefault="0011775F">
                            <w:pPr>
                              <w:spacing w:after="160" w:line="244" w:lineRule="auto"/>
                              <w:ind w:left="0" w:firstLine="0"/>
                              <w:jc w:val="left"/>
                            </w:pPr>
                            <w:r>
                              <w:rPr>
                                <w:color w:val="8E76BD"/>
                                <w:sz w:val="20"/>
                              </w:rPr>
                              <w:t xml:space="preserve"> </w:t>
                            </w:r>
                          </w:p>
                        </w:txbxContent>
                      </wps:txbx>
                      <wps:bodyPr vert="horz" wrap="square" lIns="0" tIns="0" rIns="0" bIns="0" anchor="t" anchorCtr="0" compatLnSpc="0">
                        <a:noAutofit/>
                      </wps:bodyPr>
                    </wps:wsp>
                    <pic:pic xmlns:pic="http://schemas.openxmlformats.org/drawingml/2006/picture">
                      <pic:nvPicPr>
                        <pic:cNvPr id="17" name="Picture 24"/>
                        <pic:cNvPicPr>
                          <a:picLocks noChangeAspect="1"/>
                        </pic:cNvPicPr>
                      </pic:nvPicPr>
                      <pic:blipFill>
                        <a:blip r:embed="rId1"/>
                        <a:stretch>
                          <a:fillRect/>
                        </a:stretch>
                      </pic:blipFill>
                      <pic:spPr>
                        <a:xfrm>
                          <a:off x="2438593" y="34239"/>
                          <a:ext cx="1850455" cy="815194"/>
                        </a:xfrm>
                        <a:prstGeom prst="rect">
                          <a:avLst/>
                        </a:prstGeom>
                        <a:noFill/>
                        <a:ln>
                          <a:noFill/>
                          <a:prstDash/>
                        </a:ln>
                      </pic:spPr>
                    </pic:pic>
                    <pic:pic xmlns:pic="http://schemas.openxmlformats.org/drawingml/2006/picture">
                      <pic:nvPicPr>
                        <pic:cNvPr id="18" name="Picture 26"/>
                        <pic:cNvPicPr>
                          <a:picLocks noChangeAspect="1"/>
                        </pic:cNvPicPr>
                      </pic:nvPicPr>
                      <pic:blipFill>
                        <a:blip r:embed="rId2"/>
                        <a:stretch>
                          <a:fillRect/>
                        </a:stretch>
                      </pic:blipFill>
                      <pic:spPr>
                        <a:xfrm>
                          <a:off x="561985" y="28566"/>
                          <a:ext cx="1352479" cy="1114114"/>
                        </a:xfrm>
                        <a:prstGeom prst="rect">
                          <a:avLst/>
                        </a:prstGeom>
                        <a:noFill/>
                        <a:ln>
                          <a:noFill/>
                          <a:prstDash/>
                        </a:ln>
                      </pic:spPr>
                    </pic:pic>
                    <pic:pic xmlns:pic="http://schemas.openxmlformats.org/drawingml/2006/picture">
                      <pic:nvPicPr>
                        <pic:cNvPr id="19" name="Picture 1443"/>
                        <pic:cNvPicPr>
                          <a:picLocks noChangeAspect="1"/>
                        </pic:cNvPicPr>
                      </pic:nvPicPr>
                      <pic:blipFill>
                        <a:blip r:embed="rId3"/>
                        <a:stretch>
                          <a:fillRect/>
                        </a:stretch>
                      </pic:blipFill>
                      <pic:spPr>
                        <a:xfrm>
                          <a:off x="0" y="1157539"/>
                          <a:ext cx="7771961" cy="195014"/>
                        </a:xfrm>
                        <a:prstGeom prst="rect">
                          <a:avLst/>
                        </a:prstGeom>
                        <a:noFill/>
                        <a:ln>
                          <a:noFill/>
                          <a:prstDash/>
                        </a:ln>
                      </pic:spPr>
                    </pic:pic>
                  </wpg:wgp>
                </a:graphicData>
              </a:graphic>
              <wp14:sizeRelV relativeFrom="margin">
                <wp14:pctHeight>0</wp14:pctHeight>
              </wp14:sizeRelV>
            </wp:anchor>
          </w:drawing>
        </mc:Choice>
        <mc:Fallback>
          <w:pict>
            <v:group w14:anchorId="48190636" id="Group 1180" o:spid="_x0000_s1026" style="position:absolute;left:0;text-align:left;margin-left:0;margin-top:2.25pt;width:624.5pt;height:104.2pt;z-index:251659264;mso-position-horizontal-relative:page;mso-position-vertical-relative:page;mso-height-relative:margin" coordorigin=",285" coordsize="79317,132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xvNzcAUAAGEpAAAOAAAAZHJzL2Uyb0RvYy54bWzsWttu4zYQfS/QfxD0&#10;vrGoC0kJcRaLTTdYIOgGTfsBtCxZwkqiSsqX9Os7JCXZsRXU3gaFBfUhCmWKlxkeHg5n5vbjriys&#10;TSJkzqu5jW4c20qqmC/zajW3//j9ywdqW7Jh1ZIVvErm9ksi7Y93P/90u62jxOUZL5aJsKCTSkbb&#10;em5nTVNHs5mMs6Rk8obXSQWVKRcla+BVrGZLwbbQe1nMXMfBsy0Xy1rwOJESfr03lfad7j9Nk7j5&#10;lqYyaaxibsPcGv0U+rlQz9ndLYtWgtVZHrfTYD8wi5LlFQzad3XPGmatRX7SVZnHgkueNjcxL2c8&#10;TfM40TKANMg5kuZB8HWtZVlF21XdqwlUe6SnH+42/nXzJKx8CWtnWxUrYYn0qBZCVGtnW68i+OhB&#10;1M/1kwB1qR9W5k0JvEtFqf6DKNZO6/Wl12uya6wYfiShh1AA6o+hDnmu5/mt5uMMlmffzqUBxmZN&#10;4uyXg9aEhPvWISXqm1k3+OzVlLY1IEnulSX/nbKeM1Yneg2k0kOrLLdT1m+AMFatisTS81aDw1e9&#10;qmQkQWsDekKe7xOEbQs04mOCnVbsTmW+i3y/FZmGlPqvJGZRLWTzkPDSUoW5LWAaGn9s8ygbo5zu&#10;EzV6xb/kRaHBXlRWzGCnpQUzTQ7qVJN7JjNrw2C/SF7ky3bcogKFK+mMPKrU7BY7jQcZLfjyBTQD&#10;PABzybj4y7a2sKegiz/XTCS2VXytYB3UBuwKoissugKrYmg6txvbMsXPjdmosFNq1jxWz3Ws+jDy&#10;fFo3PM21qGoyZgbtHGH5FU7/Axx4pzhA7bY5EwjYp4FearU1kEdpaPDfAYFCvRe0SCCeR3T3Pfav&#10;Bgkth0wdELBnDYvuiQEhtaIKjmcxA0FuEBBg4zcAgR1EvY4Nrx0Qbif6ZBkCtu4JIHqtnAeIgGDs&#10;Qz9vAMKjPiEjIQhv8niAI/8ED71WzsIDDoAhMKw44MHFoRtqfmFRd2IgH4UuAgtFW1vXzhDasNmf&#10;4BO0IWAlTxDRa+UsRJADhhhCxJgYIpg8Q8CN+QQPTnghR5AA+44xInzXD+HypY3/niMI2Jzdheza&#10;KaK/WU3WiABzbwASl5EEhkuk75hjYwgSoeuFwVguGtoBMOlTA66Zp5jod8rFx8YQIsZ0bNDJHxtw&#10;zTwFRL9PzgIEJj746QxFBNTx8LFliRBy8FiODe1ImTZHDLgpUb9TzoLEoWk5BIkxccTeMzdZQwIN&#10;OSz7jXIWIjBxXYrBIoHrJ/Fc4hw5LMGJGWI8luvn3jk3XUwM+Czdy5zYhywxhIlRsUTvnZsuIgac&#10;lu5lXmwcuIQqGxVYglIKhsPRBRRIIlT1o3BSAW1OPbChYpXHd1C33ypnnRyHLDGEiVGxRH/5vkaW&#10;qPM4gr82YQBKJzHwf06sgFbNWsVuTXJGeVYfJRPf1/UHE7HNF3mRNy86TwOitmpS1eYpj1VAXL0A&#10;aLrcg94HCtVqVMvV+u2+Mm0g1pnHjzz+Lq2Kf84g7J58kjVEvlXyAuzP2evP9eurARdFXqs4uIog&#10;q3IrGkSZj9IpBrRjUjXuebwuk6oxuScigRg6JL7ILK+lbYkoKRcJpFKIr8uW7mQjkibO1IApDKyC&#10;gmqiLOor9Cz3E1MivJEy4PoeDcAPqCjV88Fbc8SoNHD8zoFDUYBCrcJ3ihQfJRF0iQJGGJ0csJ+5&#10;FglezSpDYTw47H2vTx0OtUtFyabQOj4caoY+gNs74DDAKKQmHHmQr9N7lr3A9ftsHQTBKPQ/Di/m&#10;w97h2+EQ3PXaBhkvEvX03xeJxrxULqvgmA0JISgE/5WxLyH+cQUo1HlqkMenD4A251AlCh6+Q/kw&#10;M/LubwAAAP//AwBQSwMECgAAAAAAAAAhAEEPfjOIYAAAiGAAABQAAABkcnMvbWVkaWEvaW1hZ2Ux&#10;LnBuZ4lQTkcNChoKAAAADUlIRFIAAAKuAAABLwgGAAAAhPtD5gAAAAFzUkdCAK7OHOkAAAAEZ0FN&#10;QQAAsY8L/GEFAABgMklEQVR4Xu3dCXwU5fkH8De7M5uLkBsjAop3vQXLlQRFrbW21taqrfXqYanV&#10;aquScGmpB0IC4lXt39tWrW3VWluPtipoEkBR8D5BEUWMZJOQO7szs/ufJzxjt2F3s5vM7M7M/r6f&#10;z3zyvJNkj9nZmWfeeQ8BAAAAAAAAAAAAAAAAAAAAAAAAAAAAAAAAAAAAAAAAAAAAAAAAAAAAAAAA&#10;AAAAAAAAAAAAAAAAAAAAAAAAAAAAAAAAAAAAAAAAAAAAAAAAAAAAAAAAAAAAAAAAAAAAAAAAAAAA&#10;AAAAAAAAAAAAAAAAAAAAAAAAAAAAAAAAAAAAAAAAAAAAAAAAAAAAAAAAAABmyOKfaTW9dMlFHAKM&#10;yNrW+bdy+D8qCxef6svNfZSLtqMGlRXvtL3/21ZxTxevghgmi9vl4uL2vN4sz7lej7hQkqQD+VdD&#10;UlWtOaSF7t7W/tktm8UHO4T4V4B/5SizKlaEObQlNRi87e22N+e3iQc7eRUAgClskbja/SAMzrGq&#10;+TKP/mOX/cnuiWskVVO1UEjc29PVWf9a8NqNvDpjHSoWjSsozbtcyso63ytJo3i1aTQtpIbD4T+H&#10;RdaNTf4563m1rTntmBlUlccVJXjzuo4rV/IqAIBhQeIKruKGxDWSpqnhUCj8clPr3Km8KiMcLBaO&#10;Ly0retsreQt4Vcro1w19IUX9dlPH/Gd5le04+Zip79NKKBx6qMk/7zxeBQCQMCSu4CpuS1wjqary&#10;2Vb/jsmbxZIveJWrTC5eWpjryXpIluVv8Kq0U1X1vZ6uwLc2BK78kFfZgpuOmUpQXdnR5j/vTVG/&#10;lVcBAMREJ3kAcABJkvfYq6K8ubps2edU3LnW+fYTl+4xs2xZ2+hs3w47Ja2E2s8WFudv0rd537RR&#10;i4/m1WAi2ScdW1ZR8am+D/RNL1z8HV4NABAVElcAh5Ekb8WsihVKVUndc7zKkQ6Xrz64urxeHVcx&#10;fqtX8hbzalvSt3lO7qjc56mms6pwyfG8Gkyk7wM5Obm5j9E21hPY03g1AMD/QOIK4FCyTz525pj6&#10;0DhxaQmvcoifFFANa0npqLckPVvhlY4h52Y/U11W37+/WDiRV4HJ9AT24ery5dr0UdfM5FUAAAOQ&#10;uAI4mNcjZe1XMb51RnFdDa+ytZml9S/Oqjik0+41rEORJCl7j4rSjygBp+LOtWAmyevx5IzKf2Fm&#10;eX1QiBOzeTUAZDgkrgAukJ0t11eVLn2Si7YzKW/RJKod9sqSq0ZHoAScmm1MK7oOPeQt4vVK8qyK&#10;E/qri+tX8CoAyGBIXAFcQpZ9J1WXLXudi7ZRXVb3auHowvVUO8yrXCc3J+e+mWX1LVwEC0jZ0qU8&#10;moJr9yMAGBqGw7KBigmjxUGTdhcHHFEhDjh8jJiwX4koKs3j38bW2x0UWza2iY1vfiHef+0L8e6G&#10;ZvHx+63828zk5uGwEqWqalOjv7aai2n0V29V+ccB2YHtWEdia7N/3EZx3WdctESmHzP7e3tPXNt5&#10;xb+5CAAZBIlrGiy87UQx7fi9RX6Bdc22+nsVsemt7WLR+f8U7S19vNb9kLjupCjKf5pa536diyl3&#10;mG/R/kWF+e95ve6tZY2nt6f7my91/eYpLpou0xNXoqjaM03+mhO4CAAZAomrxWSfV5z0w0PEr5Yc&#10;y2vS50+3rBOP3L5B7Gh1byKLxPW/gsHgpavb5t3IxZSZVnTdWbk5OQ9wMWP1q8rv1/rnXshFUyFx&#10;3UlTtU8b/DUTuAgAGQCJq0V+MneGOOMXk4Uv234djkOhsGh4cqO4erZt+/IMGxLX/7WheUtxh7hp&#10;BxctV1Vaf6MsS7/iYsZTFbWxsbXW9CGdkLj+l6YofQ2tc4duWwUAroDOWSYas0eBeOytn4uVn18q&#10;zv71VFsmrcTjyRLHnLz/wOukZa8DHDYMKCTs8PI9aLimlNCT1ruRtP4vSZaqq0uXvc9FsIBXlnOR&#10;yANkDiSuJjjqmD3F05t/Kf78yvmiMIFOVXZzz/PnDSSwp5x3GK8Bt6A2pqmYYUtPWu/Uk9afcBEi&#10;SLJ3/+qyurVcBIsgeQXIDEhcR2DiV8oGEr76h04V2Tkyr3WuXy09buD9VJ+0L68BN6AZtvQfln3X&#10;K4uWXKQnredzEaKQJHnazLK6Ji6CRarLlgU4BACXQuI6DBP2LRH/3nKJuHvlObzGXa66+2Tx3LZL&#10;xZFV43kNOF11+TKFQ1PNKLjuJF9O9u+4CHF4Jbmysrh+HhfBApLk9VWV1TVzEQBcCIlrkp7cdJG4&#10;r/G8gdEC3CwrS4jrHz5N/OcTNFl0A8nr9ewtLhjDRVMUil8VZefnuK+Hn4V82dKSPcWcCi6CBWRJ&#10;3s3Os8gBwMggcU3Q6T8/cuA2em6+j9dkBkn2DLzvX15zDK8Bp9qjfJ8NHJpiUsWe7RxCEvauGPu5&#10;fkTJqEkZUo1mkZtSeE36xyAEANNhOKwhUM3jExsvyriENRpF0cSJe94swjbuApHK4bDeal5bwGHS&#10;CsW+uePLSico4dD9six9hVdbrrP5vfz14o5eLg4b3Y6lmi0uppWqqJ8omrqst6/nyd5AZ3ebEAEh&#10;2sRYMSHXl+0ZlZtTcIxX8izyypJt2r6oSqinsXXOKC4mzexjZndX3/Ef97z2EheTlifypNG+fXYr&#10;HJ19s75f2GZSAP14YItzHACYB4lrHDO+PlFce993uASGWxauEo/d8xqX7CWViauZJ0W67X5Y2diX&#10;JUm2tGecqmkfNLbUHMDFYZlRXHdBdrb8ey6mnKpqb/T3BH76ct8Vr/CqpE3Ov+aYvNycayTJW8Wr&#10;Uk5R1JuaWmt/zcWkmH3M7OrpqXyl68o1XDTFfmLBHruVFv1JvzAzfRzbRKmK1tbYWlPKRQBwASSu&#10;Mdz29JniwCPQFC2Wzz/ZIc6aei+X7MOpiathcvHSCaOzfVu4aImRvu50fF+1kBoO9KnfeqlrgenT&#10;qB6Vc82M3ILsBskrpfz2/arm/+QI8a+ke8I7IXGNdKioHVdUXr5S8nr341Up0xfs/9GLbQv+wEUA&#10;cDi0cR3EK3kGRgxA0hrf7hOKBtq+UhtYMM/69nmfUGKpaapls11NG113AYdJqy6vVzlMCU3V+tua&#10;v5jYsL3WY0XSSl7pv3JNY0uttLH501JVVbt5dUpUlx2XslnN0ulNUb+1saVmf9q3FVVN6YQMub6c&#10;+zgEABdA1hEhO1cSz3z6K9ePGGAmSvL33A8zb5mtoaW2WFVCltS8yrJYzGFSphdc961U1kr29yo/&#10;bPDX5L4u6j7mVZbaKm5oa/TXFvR0BY7jVZaTJG/OjKIlv+BiRmjy1x5IFwn6xZklQ7RFU1Vav55D&#10;AHA4JK5s3N5F4umPLuYSJCorK0vc23Ce2OtANCMzW2PrnL3oFjkXTSPJ8rCuNHLyc/7JoaWo1pNq&#10;5tZ2zn2IV6XUup75K+n5g5qakoQ5Oyf7Ng4zBl0k6BdnvmBAnc+rLCXL0iQhjs7hIgA4GBJX3ZGV&#10;48QfV/+YSzAc96w6V5z0w0O4BGbp2b4pm0NTHSwWJtXDvrKo7goOLRUIBOdSrScX02p1S+3Evr7A&#10;qVy01MyyZc9ymFFWt9cufad5w7BHV0jGzPJvfsQhADhYxieulV/fR1z/yOlcgpGYc/3XxNdOO5BL&#10;YIb14g5FUYKmt+0cXZh/PIcJ8eXI13BomY+atxSvaZ9Xz0VbeLFj/mOrmh/P5aJlvJI3Zc0T7OYL&#10;8UDPqubLvKqmarzKEl6vtDvGzwVwvoxOXA/+6u7imvu+zSUww/xbviGOR/JqqqbWeSdzaBpJki7j&#10;cEiVpfU3cWgJVQuF3mh+a/QWcZNNOyq90L+q+bYcqxOr6tL6P3GYiULUQU5VtTYuW2JWxfSUdi4E&#10;APNlbOK6x96F4pZ//IBLYKYFevJ6yJSxXAIThMzu7S7JUsLtOnyydAmHlmhseXFUq7ini4s2tSmg&#10;J1aWzkKifyZncpixGv01paqijniCDABwr4xMXPMLssX9q3/CJbDCzY9/XxSWWn6HNWNoqraAw5Sa&#10;NvqaEzm0RGcgWCTEI31ctLsQtce0osOcobK0bi6HGauxtTbfym1cVVr3Fw4BwIEyMnH95wcXcgRW&#10;+tubPx8YFxdGbs2O+bdwmFK5eflPc2i63p7ek9a3z+vgoiNQe8wdO3osawvjk+WlHGa0hu3vFXJo&#10;OlmWz+AQABwo47KKJzddxBFYjYbKonFxwan+allHFlVR33qp6wrLkmIrvRG86gOlP1jHRdPR7Gkc&#10;ZrB7ugI9fedwwXTYxgDOlVGJ69X3nixy8y1tpgZR/KHpPI7ASapKP17JoekaW2sP5dCRmnbMm6ep&#10;oXYumirHm5XJnbS+tKZr4QOaovq5aKo8yfM6hwDgMBmTuO42vkBUnbgvl+zvifvfFJec8mdx3Ngb&#10;vlx+OOVuseyy/4i3Xt7Gf+UM4/cpwUgDDuTxiGoOTdXe1nEwh47W4J9jyZRxPkmu5DDjNbTW7sah&#10;qSSvVMQhADhMRiSuHk+WeGjd+VyyF0XRxKN3vSpO+cpt4tjdb/hyWVH7rHhr3eciHBZfLs2fdoqn&#10;H3pbXPLtv/zP356pJ7S3LnpBvPTcZqHqj2dHNNIA2rs6x35iwR5er5TFRdNoqtb+WvCqd7joeEpQ&#10;taRWeqK4xJKEzYFCwaCygmNTTcq9aiqHAOAgGZFJPPL6bI7s4+4lTeKECTeJr0+4Wdx65fOia0eA&#10;f5O8L/SE9tE7Noj5Z/9df8ybB2pnr695hn9rH09/9EuOIFlfzbv2CA5TYkxJccLjvCajwT/HVXMD&#10;N7XVJjWRQ6LGlo17kMOMt7pt7uUcmiovLzfjptoFcAPXJ66HT99DFJXlcSm9ejoD4mfH3z9QS/rg&#10;zS8LVQnxb8xFtbNPPvDWwPOcV3Wf6Oro59+klyR7xak/S2n+5RrZeb6UTgnq83lNT1xVVdsqRJZl&#10;wxylSVhVlEc4No1PkjJ2Jq1o1KBi+oxqsixN4hAAHMT1iesNf7PHyCfnVd8nTj7gNvHh25b0NYjp&#10;0w/bxSkH/n6gfazFE/8k5JdXzxJZaDGQNFmSHF9T+YW/eSaHrtLYOhEzmVissW2uJePb7inOQ1tX&#10;AIdxdQqx/OHvcZQ+N81fOVDz+ekmSzogJ4zax35t/M1iwbl/F2Gqkk2jPzT+iCNIRGXxEtNvlaqq&#10;8hiH0Zh+XFA1Tf1AXL+Ziy5zhiVXhIcWLtmbQ9Apamg9h6YZO2r/YzgEAIdwbeKaO8onJlWlb6i+&#10;1uZu8bVxN4rH77PXqCsvPrNZHDf2RvHJJkunBI9r3N7FIidf5hIMxZedvZxD0/R1B2M+5oySunkc&#10;mkYLhe7n0JX6+/tP5tA0RV7J9M/ByXr6AqZPdyhny5Z0/AIA67g2cX1yY/omGvj9b18Qpx95p9A0&#10;+zbn+1H1H8RVs59MW+3rn9fbc5QHu6kqqX+OQ1O90r/5TQ534fV6TJ9abk3rXFfPsbx2x4InODSP&#10;J1zFEehe7Vn4RsjkqWC9sjSRQwBwCFcmruW7j+Io9c6tulc8fPsGLtnbC//8QHz7wPR0rB1dmCP2&#10;OsCSYTBdY1LRkkNln3QsF012TxcHuwqFizmCdMryHMARME0T6btVBAC24MrE9a5Vls0UGBcNQ7X1&#10;wx1ccoaezqA4fo8b01LzetfKczmCXc3OG+XzWtLORFWV1ziMSpIlewzD4TCqqr7CoSkkr8e1d8SG&#10;KxzWbuQQADKU6w6MZbuPEgWFOVxKDZpEgDpgpbnP07CFQuGBdq+qas3wXLHQxBD5BZiCd7Ap+dcc&#10;O6viwB6vx/wJAEigv/8SDlNCVdR7OXQ1NRR+gEOwyOq2+ddyCAAZynWJ673Pp74WjyYRcIOv73nz&#10;QBKbSn9a5+qmj0mrLlv2aX5BviXtWg3ruhc1cpgSgYCSEYlrX3/X8xya6PT0tXvKEFN8iw7iEAAc&#10;wHWJa/7obI6sR0ne8XvcwCXnCw+8n9TeiSsoyhVytpdLGUmiGlY9Ye2bVbEiLEnecbzeEqqqvcdh&#10;VJPF7aY3E2jv9n/Eoau91nut6U07DhUTMc6oxbx5eZM5BAAHsORWZLLohM3hiFz/yGniyMrxXLLe&#10;dw/+P9HR1scl9xhVmC3+8Z7pHctjWvn4e+LaC57m0sisar6MLsZ22Z8qCxef6svNfZSLptA09S0O&#10;kxYOiTGSLI3hYsqsan4vX4g7erm4iwPE3L3GVuxm6nirsT4TNzLrWGbobGv5yvrgkl0uNsx+nq6e&#10;nspXuq5cw0VbM/u9BxVl8erWuVdwEQBszlU1rqlMWhdf9LQrk1bS3REQ111sTiKZiGNPOZAjZ/F6&#10;pUOGu6QjadU05fN4SSvJL5ILODRTRiStVvBKuam7hZShskKigkMAcADXJK6HTR3LkfW2fbxDPPe3&#10;uHdcHe/ZR94Tn+nvM1XKx6Ipn9W2tmw/gsOYPEGfxCHYQH5eHj4Pq0lZOPgAOIhrEtdFd5k+cU1M&#10;Z0/PiL4m4hz9faZqmKyHXsaEBFZS1ZD6kbh+OxcBgIU1p44HA5CZXJO4FpelZujJxRc+xVFmmPfD&#10;eFPam4eGxgLrNPrnJDTHblDVejgEG9jR16VwCFbJ8nRyBAAO4IrElcZuTQW6Ln/usfe5lBlefn6L&#10;CPSrXLLWkZWWdqjPWEp/8FccDqk72G1B+5DTM3rYiJEIK153NqS3k5C2kSMAcABXJK53PXs2R9b6&#10;1Sl/4SiznLTPLRxZ67ya6RyBWVRVa2vaMS/hgYY/Ete3cGiafcXE3Tl0udkJ1Wonoz3YGXtqXjBF&#10;SFPf5BAAHMAViWtBsfUzZdEYp2+9vI1LmSUcoqlhA1yyzmFTUeNqtkZ/TSmHiTK9vV9JTv5EDl1t&#10;Uu7upo8HukX8vZ1DsMjazvKVHAKAAzg+caW2kVlZ1rePPGfGPRxlpgu/9RBH1pJ9rml2nXbvNm9O&#10;+ZBb0WTn5aZuUOA0ys3JO5FDE22y/orRQaaMWlzNoYl+jnbEAA7i+Czh+O+lZgzQbVsyu/3+pxvb&#10;haqEuGSdfQ4q5whGQlFDRzWLW4Z121/VVI1DU0g+6QccuprH4/0Fh2CR7Gz5Ng4BIEM5PnE94fsH&#10;c2Sdx+8zfSZHR/rnA29wZJ0Ft53EEQxXR0f/tCb/nPVcTF44C72sh0GSPabWcGuKho5Zg2RlZe3D&#10;IQBkKMcnrpNSMFvW7dc0cJTZblmwiiPrjMPU7CPS09Vz3Ia+BS9xcVhC4dAHHJrmSHnRYRxCgsJZ&#10;2tscAvNK3lwOTaFpKpoJADgMGhQOIRQKi/7e1AwHBTASbzWvLVjXc+WIO5oEg/2XcmiaUaPz/8mh&#10;K80srd/MoWm0UNjV2yxZ0wqWmD7LjBZSl3EIAA7h6MTV47W+U9bWj9CpN1LT0xjy0G5UVQ2sar7U&#10;0yIe7uZVI/Jy16K1HJpGkqUJ+g/XzjLhlaW9ODTNmrZ/1XMIOjnbeyeHpgl0qX/kEAAcwtGJqyRb&#10;//Kv/vmTHAG5/4Z1HFln7J6FHMFQ1GDwtkZ/bY6eE9p+2srK4iWLOHSVGUXXncWhyV7o5wB0kiTt&#10;xqFpXgn+JrNmlAFwAUcnrjNO2Jsj63z0jp8jIB++bfr49LuYdnxGDPs5IqqmdaxqvkxubJt3Ea8y&#10;laoozRyaxped7crEVfZJ93MIFqkuq3uGQ9Og8xuAMzk6cf3aaQdxBKlCbX6tdsiUPTiCaLq7e45u&#10;bKmhXmyWNb4OBrWfc2iqypJ6V93+nlq8tMrjkUxvAhEIBn/LIegkST6eQ9OEw+HHOQQAB3F04jr1&#10;WNTMpUO3xbNolY8dxREYNE3r6ujpmraq+bKsl7uvtHyYi5e6FvyDQ1P5fFKN/sM1bV3zsn2NHJpq&#10;Tdsn13OY8SqL6/7Ooaka2zadyyEAOIijE1erO2e1NpvS18V1PttsbYe1kjH5HEEwGKjvbM7Pb2ip&#10;Gb2ha9GIhrlKlqaqOzg0VVVZ3ascOlplaf3DHFrgNhx8BpyW68uWT+GCye7AUFgADuToxNVqjU9v&#10;4ggifbbZknzmS6OLczjKLJoWUhVFfXtL82e7Uc0qLavb5s9dL37ey3+SUmpQnc+hqWRJPvxwscj0&#10;XvipNEH8enefLJ3GRVP1BxXTe8871ayKGZbs+6qqPMYhADiMLW7ZzapYMayGkys/N324yf9x7YVP&#10;iZWPodPpYKdfMFn8YtFMLpkvrO8Nx429gUvJ0ZM9uhjbZX+qLFx8qi8391EumiIQUGo5HJ5wqD8s&#10;wpuDOz5euV7ckZbkdCjD/W4mgjqX6T8cOUiyxdvFq/+IO7+y2c/f1dNT+UrXlWu4aAvTS+vuyJHl&#10;n3HRVG81bypoQa02gCMhcY3j8tMfEa82fcolMFSeuI+45t5vc8kax+5u/8SVakQ5dK3q8vr3Ja+0&#10;PxdNRbMWNbTU+rjoGFWl9X5Zlkq5aLpE9iu3J65H+BYdVFxSaMnMYZoa6m/wzzF1Bi4ASB00FYhD&#10;CWocQaTeriBH4HabWz6fzqHpvF5JPrpsWRsXHaG6pH6VlUnrp82bx3CYsaoKlxRblbSS/v7AmRwC&#10;gAMhcY0jy/X1acOT5cGGyRRbxQ1tqhoyfUxXg0fyFleVLXNEY/Lqsrq1kk86houW2CRusX6gZFs7&#10;O9/j87ZywRLruhdaMkoBAKQGEtc4JImamsFgufnUNBEyRbO/7SgOLSFL3n2qy+ptPbdyZWldkyTJ&#10;07hoiZAWPoPDjDROXFoyq2JSt9dr/ri4hv6+wE85BACHQuIaR/GYPI4g0h57F3NkDeqcBfaxUVz3&#10;WSikWvqpSJJUNLNsOc1kJO1cYx8zy+vbfbJcyUVLqJqmvtByuYXDa9nb1MIlx+xXMd7SmlaytmP+&#10;PRwCgEMhcY1j7wMta8rmaPt8xdrt0ttt7QQHkLwXtn88mkPLeCVPzqyKFcoRvqv341Vptbe4fAx1&#10;gvJ6JZqlzFJtHX2HcZhxqkvqH8rLzV7FRcsE+vvP5hAAHAyJaxxTj9+bI4g0ft8SjqzR2d7PEdjH&#10;bd2KoqzjgqWKS0Z9UFW2/BUupkV1Wf1je1bs8QUXLaUqau/bwd+8y8UM8pOC6tLl3ZJP+gGvsIyq&#10;asE1OxY8yEUAcDBHJ647/NYOfbnPQeUcQaTdJ1hb+dbW0sMR2ElT69ypHFpOljyTqbZzemHd5bwq&#10;JaYWXH3SzPL6kCRJ3+FVlusNhcZymDFmltZ/NKvikE5J9qRkmrxGfw2GvwJwCUcnrg1PbeQIUqmw&#10;xNq2v9u3dnEEdtPf35/S+d1zcuXllMBWFi+xNIGdXnLtT+h58vJHPWll56DB1KD6xPr2eR1cdDXq&#10;fEUjMww0v5ClibzacmpQeV7/EXdCBwBwDkcnrs88nIF319LM47X+nP7mus84ArtZu2PB/aqmdnIx&#10;ZXzZ2QMJbHXZMv1q9WyTaulul6vLl31Aj5vjy7ubV6ZUY1vtyRy6VlVJ3W+o4x11vrJ6ZIZoGtvm&#10;zuIQAFzA0YnrB29u58g6U4939JTqpjvwiN04ss7a/3zEEdhRY0ttsaZZO8pALJLk3ZeGTKJkc2bZ&#10;srYZxXXnH+ZblNDMXkdmL9p3esmSn1SX1rfQ/8+q6AlKXm/aOoJ93PxxBYeu8tW8a4+oKq27b+c2&#10;XhGWffJV1PGOf51Szc2tOIADuIwtRpKngxuHSaEJAp7bZu20r23be8Rph9/BJbjzubMtb/s73Ole&#10;CaZ8TY3D5EWHlJYWvslFSJKqqNc1ttYu5GLShnvMzCSKov6uqbX2Yi4CgEs4usY1FeN9loxJSd8B&#10;x0CHNSBvKFe9pQSUtNxedzpNUVtGkrTC0PRt7EfSCuBOjk5ciaJoHFnnwCOtvz3uBDm5thsbHtKo&#10;qX3u+aqifMxFSICqqoGG1toxXASL6NsYV9gALuX4xPX5f3zAkXUW3f5NjjLb7c9aP3735vctnzwH&#10;TNTYOneipmkqF2EIjf7atLT1zBTU9npV82WYkxrAxRyfuP77r+9wZJ3dxhdylNnGWzzVK1l84VMc&#10;gVM0tNT4qCaRixCDnlB5OQSLfN6yY7z+AxdSAC7m+MR1Q8MnHFlr+V9O5SgznXXJFI6s9cnGNo7A&#10;QcKN/loM8B7HquYNo/QfGEvUQqua1+RtFNdhLD0Al3N84kpU1frzwaSZe3KUmX46v5Ija6kKzu0O&#10;RbdoPaqiWTudnQOtan5cFuIBTAdnodb21r2FeKSPiwDgYq5IXD94IyVTiouaFV/jKLNceNXRHFnr&#10;lRfQz8fhwo2tNfmqplrfY9Ih9KQ1V4gXcOvaQm81byp4I7B4MxcBwOVckbj+8pt/5sha3zjzEJHC&#10;2SBtgcbKPW32JC5Z664lazgCJ2tsqZUURX2VixmJZhfbOc7vC/28CkymqlqQ2g23iNu6eRUAZABX&#10;JK6p9Lc3L+AoM9z65JkcWe+D11NTcw7Wa2qtnaQEgpdzMaMEleALevKOHp0W0jT180Z/TbYeom0R&#10;QIZxTeL60nOpuVNUUJQjjjpmApfcrag0Rxx4ZGpmpQz0426q2zS1z1vxaXPLGFXTMia56Ont//rq&#10;1nnHcBEsoATUuxtaasdyEQAyjGsS1xW1z3JkvfqHvick2f2V1X976xccWe+7B/2eI3CTTWJJS2NL&#10;jVdR1A28ypX05Fyl9qzrOhf8h1eBBdqav5jY1F57PhcBIAO5Jvtq2dYtUtkn5D+f/Iojd/rbmz/n&#10;KDX6+1Dj6mZNrbWT/X2BfWiAeF7lCvR++gLBC/TkXEZ7VutoivoxtRl+XdShBydAhnNVteHdS1Pb&#10;uefmf5zBkbtcvvx4UVSWxyXr/fnWlzkCN3uzY/5HDS21HiWg3M2rHE1RlHX0fl5sn3c7rwKTaarW&#10;93FzS0VDa+1EXgUAGc5Vieufb32Fo9Q45Kt7iB/Pnc4ld/je7Enim2cdyqXUuHNxE0eQCZra556/&#10;qnmcpGraRl7lKKGQGn6j+a3RTa1zp/IqsEBXa8ehDf6avM1iCXptAsCXXNdQs+GJDzhKjXN+PU18&#10;+9zUJnpWmXLsXuKiFI3Zati2pUOEXXXzGBJzhtbYUrM/3f5VFG0dr7Q1VVU/ebd585gXttd6WsU9&#10;XbwaTKSqWn9/b++JtF+8olz1Fq8GAPiS6xLXa36R+rnuf113vPhhiqZEtcpx3z1QLH3wu1xKnXOm&#10;38MRZKqm1pqpq5rXSgFFuZFX2UpQUVZ3BoJFjf7aPZvFLS28GkykqOoX25tbJzT6a3LXdl7xb14N&#10;ALAL1yWu1PfjjRdTP131+fMrxdX3nMwlZzn3smli4W3f4FLq+D/vQm0rsIe1Na1zL6Watubm1r00&#10;RU3rTEiqom7v6+n9Nr2e1a1zq9a3z+vgX4FJVCXUEwgGr6Bt3OSvrXhbLP6UfwUAEJMtpoGaVbHC&#10;9PRl5eeXcpRa27bsEGdPu5dL9vf7f/1QHHD4blxKrZMPuFX0dAa5ZA79JEgXY7vsT5WFi0/15eY+&#10;ykVT0AmXQ7DIpLxrJ+Xl+RbJkvRtXmUZPVl9VVWVmrUdC5/jVbZlxTEzFVRVe1FVgnXBji1Prhd3&#10;KLwaACBhrk1cr7r7W6L6pP24lHon7fs70d9j3+OynO0V//74Ei6l3uZ3W8RPj32AS+ZB4up6UlVp&#10;3bKsLM+5+secL0kSzZ6UFE1T6YvZkyW8z7zf8vFFTrz9b/fElYYJCwtPZ1gNPdrUfseFQmwK8K8A&#10;AEbEtYkrSVetq+GpB98Uy+ekbmKERFGzhnS3yT129xs4MlesxFWIs/MP8+2zBxdM8UbwqtT2BIQh&#10;nO6dKHYvK/AVF/qElhUU3nAg2Nv9vljX5rYxVg/zLdqfQ9uQslRtQ+CDT4V42NzbKAAAEVyduH7z&#10;h4eIy6//GpfSIxwKi7Om3SOaP+3kNekzarRP/P3dC4XHk96P/f7r14p7l7/IJXPFTlwBAADA6Vyd&#10;uJLnPvu1yEpzokYURRM/nXW/2PphO69JnYoJo8Vdz50j8kb5eE36qPp2OGHCzVwyHxJXAAAA96KT&#10;vKt9bcJNHKWXLHvFH5t+JJ7+6Jfi8BnjeK21Dj5qrHhy00XiTy/91BZJKzlrqismTQIAAIA0cH3i&#10;GtLC4g8rrLktPRzZubK44dHTB9rf3vKP74vx+xbzb8xBj/e7J36w8/H/+X2Rm2+PhJW8/co20fJ5&#10;D5cAAAAAkuP6pgKGpz+6WE8aJS7ZT7u/V6xv+EQ8/PtXxMa3Eu/kvP9hu4nTL5gkJldPEEVlebzW&#10;fsLhsDhurPXjy6OpAAAAgHtlTOJK0j3KQCb75j6/E3291g8PhsQVAADAvTIqcd3n4HJx57NncwlS&#10;5doLnxIrH3ufS9aKlbjuKeZUjC0qOYqLpli7Y8ETHGaMrxZcNZ1DU7zc9ZsX9cOQ7S80JovZsqdg&#10;D1P3n5e7Fq3lcFiqSuoWCE9oAhdtIax5mjVNe/HFzgU0bSsuIE0ySSzcRy7KP9jrydrTE/aOEZ6s&#10;UVlZoexQOKs/KxzeERbqZ0pAfLS1Z9sb28StrfxvrkLfQV/RXl/noincfgw/ynfFAXJenmkD2ocU&#10;rfulniuf52LaZFTiSi5ZPEt85ydHcAms9vraT8Wlpz7CJevFSlwxAYE5zP6udja/l79e3NHLRds6&#10;WCwcP6ai9BMummKk+09Vaf16WZYmcdG2FEVtaGpdd6IQj/TxKojOM7l46bgcj+evPlmayutGTAkq&#10;tza1rbpciH85ehKIfcXF5eMrJm7noikCqnr/Gn/tuVx0HbOP16qqvt/orz2Qi2nj+s5Zg928cNVA&#10;JyGwXk9XIKVJKwDYj55cz5xVMaOXTqLV5cuUGcVLL+NfZbyjcq/66syyZU/TttEXbXS2b4uZSSuR&#10;ffJFsypO6P9y+5fULSsRF4/mX2e0bEk6p0JPiLnoKtVl9akfezNFMi5xJRef/BfR0Wr7Sh7HO3n/&#10;2zgCABBC8nql7Gzf9QNJVFn9Fl6dYWbLR5fVb6dtUFBYsM4reU/kX1huYPv75DmHV0zsqC6vV/XP&#10;4I/8q4z1FZNrce2gsrhuriRJRVx0nYxMXMl3D7ldKEGNS2AmTQuJ48dZP4IAADiXfmKdsDOBXf55&#10;VeESc8cFtKFpRUvOpfc7q+LAoEeS0l7LJ+kZs/4ZnLOzJra+w47TCKdKZVldE4duIPmy5aUcu1LG&#10;Jq7kxL1uHpjJCcz1jYm3DIyfCwAwFEnyVMi52W3VZXVv8CpXqSquv4uSw9yc7D/wKtvRU9jRpSWF&#10;71eXLu8+wrfoIF6dMXySXHmYvOgQLjpaVXl9P4euldGJa1jPrWj6USSv5ghpIX173qRvzxCvAQBI&#10;jCTJh1KCN7XgupN4laNNL7ruQno/crb0U15le5LsyS8uKXybXvfk4qW2GrHCaqWlhW9y6FjVJXUP&#10;yV7Jy0XXyujE1UDJa9cO11+kWO7re92CpBUARiQvP+fJ6vL6DVx0nKn5iw+j9qM5OTm38ipHoo5i&#10;1WX173AxI8wsXf4Rh44zWVxWJvnkH3DR1ZC4slO+8nvhb+7mEiQj2K+KY3e/QWgqklYAGDnJKx1J&#10;tX5cdApPVVl9c15B7uvUfpTXOZokSV+hz2FGYd35vMrVvLJn4pSi+lO46CijK8YlPuWmwyFxjXDG&#10;kXeKp/7k+LsFKbV1c7s4ceItXAIAMA/VXApxuo+LtjWj4LqT9ARPkyVpN17lKtm58p0zx9R36aHr&#10;c4b8HOnvHDpGdalz71AMBxLXQZZf/qy46JsPcQni+dPNL4lzZ9zHJQAAc1HN5czyr9q6HZeeNLyd&#10;nZ/zJBddy+uRRs3ULySqxJK9eZVrVZcNJOmOcKS06ChJlo7kYkZA4hrFuxuaxUn7/E4EMVxWTD+q&#10;vk/ctWQNlwAArOH1SlncbMBmM9Xtm11dWtevJw0Z0wufPgu5IvvDGaX19/AqV5IkadSMoroFXLS1&#10;orLClznMGEhcY+jvVcSJe94s3l6PWbYidbb3ieP3uFF8ssm1k3IAgA1Vl9XbacpYaeaY2X2SLGdz&#10;OaNky9KPZ5bVu27g/kjZOfJiDm2rurQ+Y9q1RkLiOoSLv/UX8dNZGT+5yIAlF/9LfOeg/xOhEMZo&#10;BYDUkiSJajhbuZg2UwqWTptVsULxeiSb1QCnlleSyqtLl/XooWvziOry5ba97VpZsvSXkiyVcTGj&#10;IHFNwOb3Wgd6zTc8uZHXZJbWL7oHZsJ65pF3eQ0AQOpJslxSVbr0Gi6m3FfzrzouP9+3losZT5K9&#10;eTNdPOC95PV4qkrrbNmRw+fzZWyvaCSuSfjt+U8MJLB0uzwT0MQM3598pzj9iDsxExYA2IIs+66Y&#10;LGbncTFlphRde8qogoJnuQjM65XknTWTp7ty4HtZls/bV1yc9il6I1WX1WX0wPNIXIeBbpf/4sQH&#10;ueROv539xMDEDC3bMLYtANhLXun+KW1fOang2mn5OXmOGyYpVahmcmbZFNeeLMZXTLRNe96q0rp7&#10;JSkz21YbkLgO0/uvbx+off1R1b2uGXif2q5efcGTO5tF/DMzm0UAgP3R1KSH+Rbtz0VLTRZLCwvz&#10;89A8YAheyZvjwEkjElZVVr+aw7SZLG6XdT/iYsZC4jpCn3y4Q3xt/E3i/OPuF92dAV7rLEpQEwvP&#10;+/vAaAHPP/4BrwUAsK+igrzXOLTQabmjK3w7uAAJqC6rd+XwTLIkzTgq7+q0jpeaV96Fuel1SFxN&#10;8tE7fvHtA24TJ0y4Saxb+TGvtbdtWzrENybeIr6+581i7X8281oAAPvzynLulNxF07hoieryKY4Z&#10;iN4uJEk6qrL4urlcdJWC0aPSNkNVVWndS9Qkg4sZDRvBZKoSEvPOemzgdrsdbX7PLy773sMDr+/s&#10;afeIQL/KvwGATKeqatMIli38MCmTXZDfxKHpZpbVv0szd3HRFjQ11K6q2huqqryoKOoGVdM+00Kq&#10;7W7P+7Jzlk4uXjqBi65SXVqf8lqeqrLlk2VZnsLFjGeLcejc2i5m5eeXcpRe//7L2+Ke+jUZ0dFq&#10;VfNldDG2y/5UWbj4VF9u7qNcNIX+XBk3jqPZ39XO5vfy14s7erloWweLhePHVJR+wkVTjHT/qSqt&#10;Xy/L0iQumsKcffqv3imj3p2RnZf/vOSxvobIiu/h1MKlp+bl+kw9XiRL1VQtGFTOUDtaG9aLFX5e&#10;HY90hO/qiaPyfed6JO+vvF5vAa9PC3r9jS21EhdHjHr226WTVE934Dvruuc/zkXL2SVH0i9O32/0&#10;1x7IxbRBjWsGuHH+SowOAAApcoa2rntRY+P2OV49qZRVLdTBv7DEzNI605OZdCWtmqZ+3rWjp5KS&#10;cUr6XupY+LcEk1aivhb8zcam9nlXNrTUjKbHoEULqHfrn0HKexBTbXV1Wd0bXHSV/FHZKRthorps&#10;2accAkPiCgAAVlEbW+YUqWrQssHSvbJs6hibM8uXd3KYMkFFWb2qecOohpbasa/0X7mGV5uiob32&#10;fP0z8PZ191XxqpSRJPnQI3yLDuKiq8wsX2b5fjKjeOnPJMk7jovAkLimmaqGxFWzd05s8McVa0U4&#10;7MpWEwCQwRr98y7p6+37PhdNV1W2fDaHIzK14OqTvF5Pym6xa4raQrWiq1vn6knlAzR9qmVe7F6o&#10;J8eXZXX1dx2jaalrFzu6KP8tDl2FmmJUltZZ1gltspgtZ2f77uAiREDimkZtLT3ihPE3iRd4zNT7&#10;lr04MLRWOITkFQDc5cXOhX8NBAK1XDRVVji0mMMRycsf9SSHlqLEsbOjd2pDa+0YXpUyr+xY9EJD&#10;S61HDap/5lWW8nqkrMqSujouuopPlpdyaLq8sn3bOIRBkLim0WmH7XoxRVOrHjfuRi4BALjHmvb5&#10;y1RFbeGiaSRZKuNw2KpL61dwaClFUVspcVzfd8U6XpUWjW21Z65qfi8/FbWvPp9syQWLHcwsrze9&#10;/XBVaf0tkiSN4iIMgsQ1TeLO/Y8KVwBwqcbW2goOzTai0QX05NfyYWCCinpdU2vtiJNs89zRO1D7&#10;qqkar7AMjYLBoat4vVJWdWndPVwcscnisjJZln7JRYgCiWuaPHF//M6WXTv6OAIAcJWQoqimnegN&#10;k8SCYSfEVSX1lt827+ron7K6tXYhF22FRjBQFS3R0QuGxeyh2+xEkuUfTxZzC7k4InnlY7/gEGJA&#10;4pomO9riJ6b9fZgYAADcqam19qccmiavdPS1HCYrS/ZJlnUcI61dfYe+0rfA1lOhNrbWlKuKaupY&#10;xYNVl9T/iUPXGV2x24inBta3zyrMjjU0bKA0UQJITAEAzOLxSOdymJTKkiWXcGiJ7s6OI9/oWeiI&#10;nvWNrbV7aqrWzkXTST7pTA5dqbJ02fMcJu0I3xX76dvnGC5CHEhc00RR4rfnzs4xbcIRAADbCQaV&#10;eg5N4fV6hnXQ9PmyLesNGwyo81/uveo1LjpCg7+mRFW1IBdNN72o7hwOXccne48+Iu/qw7mYDE9x&#10;SckHHMMQkLgCAEDKbW/ruJnDtDkoe9G+HJpOVUJbVrfXWjZckpUa/TX5HJouJ0f+I4euVDx6VNIX&#10;KlWl9R9xCAlA4pomvZ0BjqJDjSsAuNluhQW9HKZNacGopzk0FQ0x1dg6Zy8uOpHa09M7nWMLHJ3D&#10;gSvpiejHHA5pStG1p8iytCcXIQFIXAEAIOU+7Xgv7QP/SZLXkhpXb9jzVQ4da13XFS+qirZzdhyT&#10;VZd+834OXYkS0amFi0/lYhyn+/Jz8v7OBUgQEtc06emO34TIhxpXAHC18rTWuk0tXmrJ3P2qqvau&#10;8s9xxZilja01+3NoqiyP+B6HrpWXm/sohzFVl07p4BCSgMTVprKyRjSWNgCArY0rKjuNw7SQPR5L&#10;2lo2+mstax+aDoqqmD6EFQ3aXyp+UsDFtFG1kKXD+1SX1XdxuIvK4voVkux1dZMJqyBxTZO+IWpc&#10;AQDczCN70jq3tSxLEzk0jRpUbT1W63A0+eeezaGpvlJ2UNqHxvqwZbNVs7gNoGlbZxQv3WW628li&#10;dp4v29qZ2pSg+iCHroPENU3CmNYVADKY5JW8HJpCVdV3OUybd9reO45DNwkHVeVxjk0jS57bOUyb&#10;beLWViWg3s1FS2Rn++qEOP1/9vW88n07ObSEpmr9TW21llxw2AES1zTRtPjjuAIAuFVlyZIrODSN&#10;nrgu4XBIlYVLTZ+5iwbubxX3xLw17GSr/U/9gEPXaWqvPV/TVIWLlphVMf3LJgk0SYHZF22D9Wia&#10;pTXJ6YbENU0wpSsAZCqfL/saDk2zdsf8Bzgckkf2/IZD06j9gR9z6EIv9Ksurm1paFlpeXvbqrK6&#10;e6sKl+xNkxTwKksoQbVuffs8V3f6QuIKAAApU1VSv5BDk2Ul0QArvBsHplnTfYXpt9PtJKyG7+XQ&#10;NEcVXDODwzT7V6C/v/8iLlhCluQfeXzeTVy0hKJpHU1ttfO46FpIXC3ileJv2t4udM4CgIyTJfuk&#10;azlOG0mSszk0hRZSXd9rgW6pc2iaHJ/vZxym3dodC25TVTX+zEAjRKMpcGg6mvSiqaWmiIuuhsTV&#10;Ih4bbdmQhp5gAJB+1aXL+jk0lZ5wpHUQ97AqEm6mABGyxJEc2UKjv3YUh44TDIZscxFgNSSuFvF4&#10;42/anhTWuIZCSFwBIL1mltcHJdnr46KpOnt7ruJwSPuIheM5NE2f0vN/HEJSPHabFlft7uo7nmPH&#10;0FS1/cWOeZaOjmAnSFwtIsn22bRhjL0FAGkyZfQ1J8yqWBH2eiWZV5mKbpG+3nvVa1wcUklhnumz&#10;QQU8OWkfiisV1GBwFYemkCVvIYe28XLPwucUVfuQi7ZHzVQa/LWlXMwISFwtMlQb11Qmk8hbASDV&#10;phQunlVdtqwnPy//37zKEmFNvM1hQiTh2ZND07zZMb+dQ1fTwllPc+hqTf6a/Ti0vYASmqn/yKiz&#10;PBJXi9hpytYwmgoAQAImiQW7D3spWnJoVdnS5dXl9SrVsObn5q6UJG8eP7RlGttqD+UwIVlezzgO&#10;IUkhTXuTQ7cLd7S2HcaxbamatvGl9nlNXMwYSFwtIg1R4woAYDeFFWXbhr3kZL8hS77LrR5cPZKq&#10;qUnPQBTOEmUcmsLqwevtpK+v91MOXW+Dcu2biqI2cNGWGltqDuAwoyC7sogkxz92o8MUAMDItLa0&#10;TeYwYV6RlcuhKcLhLFfOlhVNvxLIiCYRhqbW2qP1iyONi7bS3tZGbbUzMpFA4mqRLGxZAADLqKrW&#10;/I5YmvSA7llZwtQxXDOJpqeuHGaMnpZtpo9CMVJKUF35WvDajVzMOEivLOIdYjgstDsFABi+Rn/N&#10;7hwmJRTO6uPQHFlhiSPXk8Voy9ss280GcePnqqrez0VbaGqrPY7DjITE1SJ2Gg4LAMBNFEW9i8Nh&#10;CPs5MIXklUZz6Ho5ubnlHGaURn/tuZqqmHvBM0yfNjfbrgY41ZBdWWSo4bDQxhUAIHmapqlNrbUj&#10;mCVI28YBJMnn85o+lJhTNPifKuEwbYKq+uAmUb+VixkLiatF7DQcFgCAW/S0bBzR7eqQGvqMQ0iS&#10;5PVM4TADvdAfDARruJBymqr1rfbXns3FjIbE1SJoKgAAYK6unp7K9eKOEXUQ6leDH3FomkPE/N04&#10;dDWP1/NdDk0RCqmOuvW4un3eck1Vu7mYUm/7382IfSwRyK4sMtQ4ruicBQCQOCWoXv9K15VruDhs&#10;r/Yc/B6HpskrHDWdQ1eTvF5TZ5QKhbM+59AxGvy1hTTNKhdTIhBQl7SKezJm2LWhIHG1CloKAACY&#10;QlO1R5vaaudwcYTOCHJgmmzZdwuHkIywML32OwVCgb7+b3FsOU3Tuta01y7gIuiQuFpEGmLymFAY&#10;Na4AAEPRlOCjDf6a07hoCk0zt8ZMP967fhrZw+WrD+bQNFpI+xeHjvJS12+eUlW1lYuWoZrdhpaa&#10;Qi4CQ+JqEbRxBQAYmaCiLG5onWdq0joglGV60lEiznL1sFiFRTmvcmgajzb6Ng4dp9Ffa/nQYMGg&#10;+mP9B2q5BkF2ZZGhZs4KhzgAyGDrRbsjjkGSnFvKIaSI0hc6anXr3Cu4aKqwCD/PoWkOLj1sPYeu&#10;5PVKMoemaeq40MlTyIb9bW0Hcmw6VVM7X9yx4A9chAhIXC0y1MxZACDEZN9BjrjFmjdaNr/WD6JS&#10;Va1/VfOlnqaOOZYlgr2h0PkcmkaS5X05dJ0ZRXVoYxnFm8Fr39f31xe5aKrGltpiDmEQZFcWkeT4&#10;bVwxqgCAELmj8y2pUTOb7PFcwiFYKBhUlzX6a3JpHlVeZYn17fM6ODRVVcnSRRy6iuTLupZD06iK&#10;tolDR9P3V9NHlOjs7qvSf+C+bAxIXC0y1MxZSFvBiVQtZOrBVJakszi0Na/XW8ChKVRV/YJD0Onb&#10;Y8uq5ss8q9tqa3mV5awY0kj2+X7LoWtMHb34a16PZPo4Ob1dbSdz6HgdzZ+M5XDEVFXZtL574Wou&#10;QhRIXC2C0bDAnTLvVsFkMbuMQ9OEwlmmjyXqRKqqNW9r/nyPRn/tXnoxpfuWnrdaUttfVbzsbxy6&#10;Ql5e7n84NNX64JL3OXS8DeLGz/sV5U4ujkijf+7+HEIMSFwtkpMXvx07mgqAE4XD4kkOTTOjcMmP&#10;OLSl0RUHtnBonlDonxxlHKq1V1T1H6uaL8tq9Nfs/r5Yto1/lVLvtL3xOw5NJWd7vztZ3G56R6Z0&#10;qCpZ9iCHplI1dYf+w1UnwbWtc2eramhEYwS3tnUcoP9AcjAEJK4WycmTOAJwj8/8W2dzaBqv5L2V&#10;w4yxuv1lxw4DNBzU4ao/oCx+v/nDssaWOd4mf+0p/Ku0aRMPduqvy/TJCEh+acdnHDrWOHFpiezz&#10;/pCLpgor4YUcuso7/neGfXdGDarPvxG86gMuQhxIXC2S5RmijWuKalzDmOgATLRZ3Gx620xJlvKO&#10;HHX1V7hoKzNL6iyplRPikT4ObIUG5jdjURUt2N0XOJVqVblmNXdt+9wrtolbLR+0PRnhkGbJjFde&#10;WSqvLqlzRMfDWParGG/ZZ9W0Y64rL9xoWtZAn5J0O236zjS21c7iIgwBiatFsrPjjyqQKqqCjolg&#10;f6Pzct7m0E6yvD75Io4zQkNLrceMpbG1JvvljvmP8cPaVlPbPJOmkd2V5JOvOdh3hS0vyIYys7T+&#10;TQ5NR+OTcuhKazrmLlNVrY2LCfmipcX1M6+ZCYmrRYZq45qqKV+VoMYRgDmCAeVxDk3j8UhZ00cv&#10;/QEXbaG6tL6BQ1MFgsGMaiZgd4qFIzyUFo3WL8j2zeaiI8woWbLMK0uHcNF0jS1P7sahazX6axKe&#10;VUtRgn9MVztvp0LiahG7TPmqInEFk21tb7mAQ1Pl5PkeEuJ0W9yq2FfUjpNkicZSNF2gTWAwdxv5&#10;yL/F9Dn4DTSM1KyKC/v10BGdHqrKls/O9mVbVgutqmpAiBdoe7hdqKdf/Q7HMWmq1t/UOu88LkKC&#10;kLhaRBpqHNcUtXFVVTQVAHNtEcubqU0WF01VXfpVW9Q87F5e9jGHplsvrBn8HoaH2t3q+/PnXLRE&#10;dXm9nqzZu+Z1RunSWlny3M5FSwT6lG9w6HrrdtQ+rmqhuMezBv/rpg+1lwmQuFokJ8/HUXqFzB0v&#10;HmBAOBx+i0NTSbI0pqq07i9cTIvqMfWq5JUsqflVVNWS4YVgZHpamg/j0BK0P1HN60Qx35a3yY8u&#10;v/6v2bKvjouW0JM4dV3PwlVczAiNLXP2iHWRHwyqvxHigR4uQhKQuFrEl2OXzlkYVQDM1+ifO4lD&#10;08myfMaM4qUpm0EpUnXZsk8ljzVJK2nyv/wTDsFG1osV/p23sa21V0V58/Si62w1fXB1Wf0Wjzfr&#10;dC5aJhxUaIzSjNO1QzmCwy+pSqhndVvtNVyEJCFxtUiWJ/7cWaEUNRVA5yywCFWgWLYTZ2f76maU&#10;1l3HxZTQk9aAJHkt6927s+blYUvGDYWRa/S/PJpDS+Xk5Nw0s7ye9oO0nn+/krNwz1kVK8KSJE3g&#10;VZah8XKbOuZ/xMWM8qqy8A1F0d7lon7uV8ONrXNSsq+5FRJXiww1qkCqIHEFqyiB4PkcWiJbludX&#10;Wzgsj2FfcXF5dXm9qietlrbv+bRl6+4cgi09HFQUNSXTtXq9kqwnjVpl4XW/5lWplKVfpL1eUVRq&#10;WTvuwT7zN4/nMCM1tdYcpIa0gXZ7Sr96pv4DbfhGAImrRbJz4nciTVnnLIzjChZZ23HFPRxaRpKl&#10;Q2aOqQ9VFS45nleZakZZ/R/HV0zcblWb1khWTN4A5mpqrf2elXcSBvPl5txQXb5MO1y+2rKRDSJV&#10;ldWv0xPmkH6RZmmb3khBTX3pI3H9di5mrN7tG3ejUQTWdC5Iaxt+N0DiapGhRhVIFXTOAispQcXy&#10;6VppSCE5N/sZuq05vWjJN3n1iEwruu4serxsSTqHV1mqt7fvBA7B5ro7OvbjMCUkr9dTUjrqLdof&#10;ZxTX1fBq00zKXrhPVVnda/T4siR9lVenzOqW2mkcZrT14g5/g78ml4swAkhcLSIPMXNWqtq4ahgO&#10;CyzU1Db3lxymRE5O9hNHj6kPzSytbxzGmK9SdUn9upnl9aHcnJwHeJ3laJ7+lzoXPsNFsLkNgcUf&#10;akHleS6mVHa2XE8JZnVZXWtl8dJ5vDppFeLi8qqyZa9Vly/XCotLN8mSfDj/KqU62rftyyGAaeL3&#10;IEoR+qJy6Bq3PXWmOPDICi7t6rixN4h4k2et/PxSjkbmtTVbxWXfe5hL7req+TK6GNtly1YWLj7V&#10;l5v7KBdN0dPXdyyHjrauY2RD1EzJX3JsfkH2c1xMOZVuKyjhPylh5V8hNfyJyAorWR5vjuT1HO4R&#10;4VMkny+tc4B3Nn9RtF7UmT52a1Vp/XpZlkwd3UH//tjinGAH1IGK2qJyMe1UTf0gHMp6SlO1N0Jh&#10;bauc5QmrXlEghbP2C3uzZnizsk6y0+sNKOpDa1prf8jFEaO26NSsh4umcPv+bnZuparq+43+2gO5&#10;mDZIXC1y13Nni70Pij3rW6oS11ee/1jUnmn7KcNNk8rE1S3MOHhXl9U3S5Lk+qkck6Vq2sbGlpr9&#10;uWgqJK5WOzpnVsUpfVyAJKghVWvcXmvqbGFIXJPn1sQVTQUs4vHG37TxklYzKeicBSmgH8xi317I&#10;UNTJx6qkFVLhhf7OQLCaC5AgVQuFzE5aASIhcbVITp49vrfazhE4ACzX2933PQ5BpwQ0S4cLA+ut&#10;b5/XFAgqy7kICdjc8lnsW40AJkDiahG7jOOKzlmQKi91L/ybqmqWj7vqBPr3rn1tx3zLhwsD661p&#10;m1ujqMpaLkIcq5rX5G0VN7RxEcASSFwt4hli5qxUwTiukEqN/prD1Ayv5qepQxv8c0q4CC7Q5J87&#10;Q1HVNVyEKLq7+o4X4hG0CQbLIXG1iC/bHk0FVMycBSnW2FJj+WD+dtbo3yufQ3CRJn9tpaoqGTlt&#10;6VB2tHUf9HLPwrSNLAKZBYmrRTDlK2Sy95s/LEvlDER2sap5wyghzsCXzqUa/XP3UVX171wEnaIG&#10;jno1+Jsv5+IHsBoSV5dT0cYV0mCbuLV1+/YtGdVJY0vzZ7sJ8UAPF8GlGv213w0GAnO4mNE6m7eW&#10;N/nnr+ciQEogcXU5VUHlD6THe3rySic2TXN3zSvVLNN4kJiPPXOsbp9/fUdH/7RMvKtAVFXtpTGz&#10;14sVfl4FkDJIXF0uGEDiCulDJ7aGljcKuOg6qp65NGx/Mo+LkEE29C14KRM/ez1pbWr011I77oxM&#10;2iH9kLi6XKBP5QggXR7ooRpJ6m3PK1xBVZW2xpY5Mg1Uz6sg47zQv3Pfzozhsnq7+k7Qk1ZMygBp&#10;hcTV5ZC4gl3oJ7wcqq3hoqMpweCyRv/cUi5ChtP3hRntbR0Hu7XpgKaomylBf6ln4TO8CiBtkLi6&#10;HEYVADuh2prO3uAJXHSkVc3rC5va5tVyEWDAa8Gr3mnYXutRg9oTvMoV2po7Jja01u7NRYC0Q+Lq&#10;cgo6Z4HNrO+c9ww3HdjCqxxB0dS/0OsW4sFOXgWwi8a2mpM7m9/zqZr6Aa9ypH5FuYX299fFVR/z&#10;KgBbQOLqcqhxBbtq9Nfu1d7ctj8XbUtVtW6ayrKppfYHvAogrvXiDqWxpfYApS9QoqmKo2aTCqrB&#10;R/WE1bu2de4lvArAVpC4uhzauIKdvSau3Ui1Ov19wdNVTbPVzkqzJK1qfjy30V9TgKksYTiaOua3&#10;N/jn5tF+pO9Pr/FqW1LUwO30XVztn3eaXsQA4GBbSFxdDokrOMHajnmPNLbUyP62tgNpjEhenRaq&#10;qm2lmb9oliSMGADmeKFf35+OXNV8qSfYF7yUV6adqoaCHR1d0yhhbfLPv4BXA9gaEleXCwSQuIJz&#10;vBm89n0aI5JOpEFFWawqqUliVU3tDPYHF9DzNvprxtPMX/wrABNlhVd3zLuR9jNalKDyz1QPE6cp&#10;aksgEJy9c1+fk72hb9FL/CsAR0Di6nKagjs+4EyrW+de0di6M4nt6w+cRTWh/CtTKIra0NPb8/WB&#10;E3hLbeHqHfOW8K8AUqKpbe63aZg42gf7+3qOC4nww/wr06iK1k8XgXQ3g56nobV2zJr2eXfyrwEc&#10;J4t/ptWsihWuG/tu5efx7wYdu/sNHEU31P8n6pffeki8s76ZS+6nH5jpYmyX/WnGqGtPkXKyH+Ii&#10;RGjw1zhy9p9x4qclE4r3O9/rFadnCc+B+uHMGxZh/fPP0o9rYX0fyNKLWZoQIao9faC1te3ed8TS&#10;TTv/2/mqy+rW6O/7CC6awqn7gptNz19yrEfOOt3j8ZyQ5RFj9B3bkzWwj+8UzsoK6YWQFgq9kxUO&#10;P9XW1v4nN+3nhslidll+2X6fcNEUbt/fZ5YtM/WOlb7vbWz01xzOxbRB4moRuySus49/QGx6u4VL&#10;7hcrcQUAAADnQ1MBl+vvUzgCAAAAcDYkri4X7EfnLAAAAHAHJK4up6JzFgAAALgEElc7MrHlcSCA&#10;mbMAAADAHZC4ponHGzs7veDKao5GrqczpUMEAgAAAFgGiWuanHvZNI52dfoFkzkCAAAAAAMSV4ts&#10;2Rh/4h1KXMsq8rn0X4vu+KbI+u8QfQAAAADAkLha5MkH3uIotr++Olss/dN3B+Ki0tyBsVuPPnn/&#10;gTIAAAAA/C8krhZZ/e8POYpvyqy9BhLWv711Aa8xz4fvZM7EAwAAAOB+SFwt8vmWDo7S51ff+StH&#10;AAAAAM6HxNVC27bs4Cg9eruCHAEAAAA4HxJXC8098zGOUu/dV5s5AgAAAHAHJK4W+mxz+mpcrzjv&#10;cY7AZWgoisP0ZexACZyEPjdazJanL07ZJ7D/pg4NTzNOX0YNlP6L1u22MwQLSPpC+/ieAyUwHRJX&#10;i131s39ylDqBPkW0t/RyCaL4By+JMv7+BwOl9PqqvryuL3MHSv8rzIuZJyXjMQfbrC+0/uGBEiTi&#10;NX2hz85sR+pLrH3Cbo7SF3qt8wZK9rdCX2g/3zRQchZ63U/oS6e+7EErdC/ry6f60j5QAtKmL7St&#10;Fg2URq5MX2gfXzZQAtMhcbXYC09sEqFQtPO+db6x9+84ghhO5iUR1FCY/pYO/H+mFQAADnGEvlDN&#10;61Z96dIXunCYpS+xOkDQySq1JyyAJCFxTYFzK+/lyHpr/5PYMFyQEDrYy/pCG9UJ05lN5SX+7BfJ&#10;MR5zsO/oC62fP1ACcKcb9YX281MHSs7k45/UZGC1vjw/UALD8fpCn/GdAyWwPSSuKbDt4w6x9lnr&#10;E0qq2V14XjJ3wCGObfpi3F7bl3/a3Tpe1IGSOYzHHIxuhdF6J95CBUjUJ/pC+/kbAyVnUvQlR19y&#10;9aWKVsD/2KAv9BnTMR8cAIlriiw85x+iZRvdqbHO8eOocgBMcJe+7K4v/fqC+XcBwOkC+kLHMwDH&#10;Q+KaQt+ffJcIW9Te9XuH3Y6WSeb4mb78dGe4S2/cWJbqC804QZ9ASF/oyp06USXi3/ri1xc6sfTp&#10;yxZ9maYvw/G2vmzcGcb1vr5QrSy9XjqZUYeNWOjxoj1mrb7Q+qMHSrsarS/0uNQJhN5bj77QbYcK&#10;fRkO6uVovJahlmgm6Qu9b+qoQu376POK974TdZO+0GPR505Xpq/oi1dfRoLmi6ZaMvp8aNut15dk&#10;L6Ce1Bf6bOkxaL/6u74kaqa+fK4v9J7o/2l4lN/qS6Ku0Bfazsb3Yej5r3eiz+7FneFAz2yqzafH&#10;oIX2o53zYw/tUX2h3qn0f7QdqUZtuKiGkl7XkoFS4uiYQP9XOVDaiTrnafpCr4u2D22nRNXoC20D&#10;Y3t8oS8n6MtQaBQH6khJ+zx95+nY9HN9GewDfYn87lAcucTyrr4YxxL6jsdrF0fHU3qsFwZKO0fD&#10;+ExfjP2M3tNe+pKIJn2h90T/R/v50/oyXPfrC72u/QZK/3WfvkRug3iL0RwjFuofQd9Der30nabj&#10;fqLoXBK5neh4s1xf4vmPvtDrikSvgT6j6wZK/4uOL/R9i9w/6/TFlpC4pthxe9wovviU9gnznLTP&#10;7zCKgDnoJHPHznAg+aAvcTzUlIC+5NSbmxI1QgcAqq2lW090kIiVcNBAu/S/dPIp1Rc68NHtvAn6&#10;slZfuvUlWfvoS7xmDXfrCz3n/vpiJFfZ+kIdNmj9bFoxCD1etMeknrO0nk6Mg9F2o4MrPW6RvtB7&#10;o5PU3vpCCdE7+pIs2i7GaxlqGYzeGyV/9L4L9IXaLdPnZbzvq/QlWfS50gnoEn2hx6IynZipLTSd&#10;yOmzTxad9On1HKwvlLgR2naUdNNJK5HXSfsQPcZJ+kKfLaF1p+gLrf8KrYiB3gP9DSUWdIFh7LuF&#10;+kI9rul38Yaxou1Kf3ONvtB2JvQY9H5o/TdoRRz02U3Ul8P1hRJO2p8NtB/9TV8Gn4wj0T5Jz0Pt&#10;Uem2OD0GbUcadYHWH6MvyaL9ll7XmIFS4mhkD/o/+n/qIEXPT+/LOOfS9qHtROvptcZSri/02dfr&#10;C20DA70eSn7ouxYrafqWvtBxhJJB+mzoO0/Hpv/TF3re0/XFMPi7Y5QHrzf8SF/oMQ7UF3pc2ufp&#10;vRrraZ8bjP6OHotezy/0hb4jtD8Z+xm9J0qyfz9Qiq5aX+jx6VhN74mel/bzE/WF1g9nRBU6jtPr&#10;Mr4vBmN9Ikssxnfi+/pibBP6vOi4T+vpGBQPJed0LoncTnS8uVxf6P/pmBoNDcVlvC7av4zXQJ/R&#10;YAv0hfYx+r7R/kn7FO2fVDlB6+k92AoS1zQ4c8rd4t76NVwavvbtPeJ4PRHu76XjM4wQHTTpKp7Q&#10;OIf0hY2HTpLUeYtQskvfJTqw0GKM30cHiVjJLx0sKLmjTgHG/9FCtV2EEkKjZsIMNCzOT3aGuzzn&#10;HH0ht+uLUds8ElTjRckpjWUY+TxGjRklT8m2a6GTfuRjDV6oxog8xD8jUU0HJYWU/Bp/Tycpqi0l&#10;v9GX4p1hwugigE5AVBMc+ToO0BeqeaXao2TQ50MnfUI17pGPeY6+EHqdQ9WC0HulfZeSdOP/aT+k&#10;mjES76KB/pdQrRwlq8b/04nPaONJNT/GRc9gxtUz1QzS98P4f7owo23ylL7Qdyse+h5RzeS/9IVO&#10;mMZjGNuGTsZn7Az/B/3f9p2hOF9f6H/o86GfRs3kKn1J9TmP3vur+tKiLyX6YrwfSkSM7RWrDZnx&#10;nujvadtREm78PyVodPygv4l1kWSMxUjJqvF/9NlR7S15ln8S+rxpMRjlwesJ1QAaNat0UUKPa3xW&#10;xpA2xr4Uy236QrX4xuui90HHH3KBvgxOIgkl8Q07Q3GcvkQ+L11AErowNsvX9MV4fdEWo30/dXiL&#10;NUqDsd7YTrRQAksX0oTu+sS68KD9g97f4O8TbRt6TkJ3sYa6M0j7CaHHoYu6yAsD+l4t3hkOXDTS&#10;4xv7Ge1z9NN2TUxS/SUGdv8NL4njxt4gWr9IvmJGVUPi519/UHzv8DtSPtSWS9GBw0g0KLmhk/NQ&#10;6EREqGkB3XqL/CCoQwd94emAQT+jTaF2j75QDQpdTUdq1Bf6H2IksSNFJ89v6gu9RjpxDX7O6/WF&#10;km0ajYASspGixIIO1G8OlP6LblcbV/y/4p9moBMxJWp0S/uHtGIQek5K2mn8SgOdUH6tL78cKO0c&#10;yzEZP+af3+afBkqgqUYkVk1INHRCNj4f+uxf0pdID+iLkTxQLUisxJFO3lQLTL+PrJmkJOIgfXlu&#10;oBT9RPSMvtAJkZpTUE1T5G0h+nu6cKCaOhLtoPWIvtAJj5q6UIIWObIFbVvaJpSQ0nuJh07QdMKk&#10;2lmqTTP8QV+MhCvaPkrbnbbdRfoy+Pf03g7ZGQ55F8VsdCH1nr7QhTElDgZKsOjilGpE6fOiW7uD&#10;Ga91ob7Q/hH52imhpeMHfU7Gdo9E3wdCt5Qjp1GkixpaR9sq8vVQ8hz5mVMcuUQyjh90sTf4Quhi&#10;fTESZuorEA0dY+liOfIOAu37lLAazUqMZCuScWFCz7tyZ/ilW/TlZn2h9xVtW5qNKh7oIoqSy1gd&#10;3qhGm2qV6DVFbif6jlJN6x8HStEvXKiZAl0wRvs+0bGLntMYdzbycxyMmqxQ8ksXSvQ4dC6KPA4a&#10;FyD03f94Z/gl2ueo+RnliUblhi0gcU2jsP5VPf2IO8SJe90innhg8Dl+V1s2tooLT3pInDD+JrHx&#10;DeM7DCM0uMbCuBKOhw68hE4CsQ7OhE7ChIaOSlayiVQ8xomGbhXFqkmmZNt4vVaiJMrMK3i6pU23&#10;UUmytabkVv6ZTkYbzK/zz2goeaBbyyTelz/aLVoDDftD6CQ1uJbG+B3d+o2Fbu/S50f/T7ffI32P&#10;f8Zro2jcsh8K3eKOxmjXN/i104nZaFZANXnR0Ak4Xbem4jXPMJpUUO1eJKr9IpQYRWuTaDAuaIxj&#10;ksH4LiRzAZUI40KN7gbFmhrS+BvjDk80dLEcDTWLIbSPRTKaalClQqznNS6GB29Ls9G2plpK2peN&#10;zy+WaLfmDefpCx2PqeLEGMHGQL8j8b5PV+sLbQu6cIlVyUHN2I7Vl2g10XShQOjiKlaNsTEMpHHs&#10;sQUkrjYQDKhiRc2z4tjdb4i7/HjmH8V7r0ZePIMJqBaDvvh0G5YORFT7NdTVpXFbmv42HqoxMq6m&#10;Bzf8j0TPTydfWozvpHECNmpORoJOXvTeUj3LFdU0GO+NfhrvzahRpBqAkTIOyFSrPBR6fmM70+uh&#10;1zdcxpUmbdfhJMyR6PY5PQ7VDMZD+yiJtd1inXwiGfsA1YwZqH0goVvpQzG+G9fyz0j0HoYyuKZs&#10;MHoP8R4nWvJpdGY0mn7EYtwijdbUwCp/4p/xGDWpkcma0ZTGuCMQj7FNI5v5GN8xujVMNe0j2dcj&#10;GZ30qA11PMbdJvqeDZbs50uoxp0YdzpiSf4WZvKM2m1KOGNVBBB6n5F3DaKhmlUS+TkbFy2Da0Cj&#10;MZoRxdr36fsU63tNs8KRaHepDFQ7TI8R74I45ZC4QiYzbvdTrSldURo1IzRV3+Ar/kjG76LdzhrM&#10;aD9kXEEb6EqcbvHQwY0O1nRwoIVOYrSObg+SkR4wjI4f8U4WZqPEimqK6KBuvDf6abw3o3ZgpCdT&#10;4xYm3R6OV0NNbWvpeen5je1Mr4de33C3C906N9rxGVNG0m23eDUs0RhJ73A64w1Gt0uHYiQAkb3d&#10;jd7txr4aj3FBFZm4GLWtiTQzuZR/xhKrNs1gJHmRjOljqbkPNSeItRidm6h9ZKokMo0h9WondEfE&#10;QJ2QiPG7eIyB8wdPkmCMHkA1brSv07aNfI7hMGra6TsXbRsbi/E5Da4JJpG3qhNFbccJXaREez5j&#10;Me6YUft6Kxi35enCb6ikNFp7+8GM7yzNZmYwmlBQs6ChUNt4Qh0AozGaAkRjnBuibcfIxWiLnUjl&#10;QEogcYVMRrfGafgdaqdKqH2fMapAIrez411tG4y56cfzT0K1EJSo0ImUHoNOpPRa6HYYTS9LV9pm&#10;1ZDEavhvFTq40fBedFCkAzu15aL3Rp1J6MqeaqDNeG/UbpBu01Ev5Fi3hwm1Y6Xe6ITaWFLtJr0e&#10;6rAykrn9KVGlJDXytjZ1dKAaH3r/iTJOHkOdBBORSNtsY5B1anNqME5IsToJDcXYtxNJSD7in2Yy&#10;OkPSLXVqNhJrOVdfyODORlYyOnDGY3wmxu1wYlzQJLJfGO3zBzehoGMZ7aPGBTq9bxoSifbdeLfx&#10;ExFt+0Yuxl2BZC/kYjEeh26PR3s+YzEuio1E10zUYZCO2dTRMZELkkQ+e+NvjIsqYowGYOwXI3ED&#10;/4wn2naMXIzXFm0EmbRA4gqZjNp1Tt8ZfolqKYyr6sGdmAaLdhtsMKNmyhixgBgdSahDC3XMoFt9&#10;1PieTjB0BU23ii7UFzMYtYJmJcJDocSEnotqJOiWPNWA0HujdplUA0EJ00ind6MEhE5MlPwP1YbP&#10;OHBTUkC1RZTc0euhNjd0UB7pdnlSX+gxaKHHowsRSgQTrck1ao2NBHYkEhk72OikRPu+gS7YSCIn&#10;e2OfN2phiDEebqwxfSMlMvZosoyxX+kzNj6LeMsP9CVVaASPoRifSWRHB+MihDrVDMVohhTtwoW+&#10;/8Z2oYSI2voSqh03asqTYezXg7dprCXRMXyHYtxRoeZZ0Z5n8GJ2syjqqERt0OlCgjo6JmLwuSUa&#10;o6aULsANNBwiSeT7NBTjux1PtO0XbYk8ZqQVElfIZEZNzWBGzQclAtE6zBi1qNEG8h6MhuYhRk9b&#10;YrRhihxHcbDIGrGRoNvihA48qWC87ng1EvGaYQyFrv6N291DtZGlxNlg1DpZiWpw6ULEuFgYaugn&#10;YjQRSKRJSOT7ieZM/hmPMVavcYuRUK00MYYjise4tRnZqc0YmoduSQ+FmuGYzbi1mkgb3VRL5HYv&#10;3WUhkYPSU+0eSWSSAqOpRKwOTwYaOomSZOMChS6ck2UcxxJJyM1ktOOl8YhTjWq/je9LMrWORnOP&#10;eC7nn5Ejz9CIBSSRDlHG/mEcE5NBd61IKu9AmAKJK8Cu6Kra6F1NJ5DBidYM/jlUm0Lq8U41aVQL&#10;l2yvung9iZNFwwuRoU5UqTqAxes9PxSjNpxqNWN15DAYxzfqYJBKRjvCROeFN2pY4rVHIzQrF4k3&#10;EoJxmzEaSqqN10S3jA1GJxDaV4c6MRs9kY2OYoPFuhgkdCs7clIBsxhNFGgINruhi994FyV0oRft&#10;otK4KKaRHOJddNJnalwIJzIiCjE6lw6H0bxmpHdNkmV0Xoo3iotVjNpeumNjVAQkKt4xgI5PRsdI&#10;o4kaMY5X9Puh2pVS0wkynOGqjO+yGTMIphQSV4Do6BaLMU3m4I4/dJvU6FlKtRjR0MnGuHU3uNOE&#10;IdYtJ0rszPxuGjU6dGsw1tBc1DuVOm8kUkuYiMj2epGM2qHhMEYQoPEL43XGMhiJbbwa3uHe/qKa&#10;0lg1vkYte2StZjxGzQy1kY3VW5tqSo0OJ7F6mtMFEiUlsUa7MMaCNCYTiGQM4G4MrxONkeDS7d/B&#10;bcCNHu3UVCRWswd67EQ+t+Ewkv54M2tRYpfqhIs+k1g93ek7blyIGd9RA3VuMvb3eB3WjDawZ/NP&#10;Aw0r9Zedoamolo72ffp+x+rMR8c+2j9iDWs2XMbFf7zRN2h7GncQzGBsexpFg9rIJ4M++0Z9iXUx&#10;Z5wfBo/BS4zPk9ovx/o+0diwtK3pO5dMu3oDDWlGSTI1NTGOWYPRXR5K1o1hymwBiStAbNQbnb60&#10;1DFgcBJC4+tRey9jqCk6SFNnIaq1pFuudNCi7xed5B/Xl0jG6AXU3owOUFRrQqi2i26JUS0vDaZt&#10;FnotRjs4uiVFCQx1lqIaMGpDR6/fGAw72RmfBjNGQ6DHoRoK4xhDNUt0gKaaZOPWcjJoKCOqwaY2&#10;oTTtHI07Gmsx0Ps2ki2KjYSODvb0WHTSHzx+YiKoFow+K9qO1CyATkxUq0br6JYdjWNJ29RoBjAU&#10;SlKMXv7UZpZOQpQY0OdDnxNdKNE+RY8Z2clvMGqeQe+J2hNTLS4l1rQ/UkJM/0sx/Z5GRBiM7h7Q&#10;CZCSVkr4qcMb/T3t08b7ofdJ34dD9WUwmlCDTsT0edPrpf2JbrFS0w7al+n/aYl1ETdS1NmIXhvV&#10;ONPz0Hukz4S+u3QhSOvo5JvI7VszGTVq9PxGRxfaLrQ/0+dO24uS7WgXOfTdpM+Cvjv0/3SsMI4x&#10;VNNG6wgdYx7cGX6JhsOiYb/ob5boCz0GXcDR/m70+DdmsotkdNCj/6MRAeg1DE6sjLFL6ZY27eP0&#10;vaLHpvU0sxt916icSJvrZFCHSnrt9B2n/Zi+w/Q89D2hUQ7oNdP2NcYeHSmqBaVtTRcelOQNPs5E&#10;LtFqxWkGQTo+0DGIEn6qPaXHMz4Xev30fqKN1UqfJ32udG6g7xOV6b3Re6Xno/+n8whth5HcxTDu&#10;BtDIFHRRSccM2qa0v9B3mL5TlLwm2q43JaJt7JSbVbGCPgSAEVvVfBmdCIban4zfJ7L/0+MZB3pq&#10;bG90BDFQo/pYg0RT+6NYtRLz9SVWcwBqikAnWDoJ0Ak4soaM5luntnyUDAyefYpqOeigE+t90WPR&#10;9JPRfk8HWEq8Bm+7WNuKTsI0VAp1WjCaIhjoIBtrbEBKxGiIH+qkQ737jVrAoSRzjBj8Wql9Kz3X&#10;YFQ7QwfqZPYHAzUloRoY2t6D0f5inPAi0QmdniPW89BQP5SUR/s9/S+91mhDsFHSS53/jH2CpqKM&#10;djKjxHKoGnVKQGONlUm3FKfsDGOixDtarTHV7NBJkjqcPK8vlCgbtbwG+hwo6aZ9JBbaT+lxYm1D&#10;6lAZK2Gi28zGCCKJov2U2p7SdklmOmSqAaYLBvp/GkeV3n+0mmy6qxMtgYxEteixxoGmzoeX7Qx3&#10;Ee+zpO/o4FpaQol+tP3WuLg2UC0gXWDFGjWALnYi2/UT+k5QDSbd5YjXpGSo7yM9Bj1WNFTbOtR4&#10;voNRZQENR0UXZJGdyZI55tD2MO5CUEJKteXUQYySVOp0Z3TAi0Tbj/Z12r6x0Hc6cszlSFTxEe1x&#10;Cd0xNKZ9HgolxFTREGsEGmrPPFRH5ZQyakMAMgklG9ESjmjooEJXnPT30dqQUfsyOiHRgOHG1TUl&#10;l3TAiDcuJtWC0PePTm6U/FINCR2E6P+otoxmCaLnHDylGl350/poJyuq8Yj3vqhTGT0n1VxQe0m6&#10;WqehouiARSegaAdqerx4jxnNWfpCJzpKzilZokSFDub03igxoWSXHjPRpJUYryORZTCqEaL3SDUI&#10;9Pz0k8rGrf5Y/xcP1aBQAkWfPd1mo8+MbkPTY9K6aLeH6e/jPQ9dFNHnQ7VcdKKgBJgSG3qttD1j&#10;jRtMyS49rrFPUK0j7bNU+0snJGoTS+VEmoFQzSW9Bmo6Qrdm6TmpeQc9/1BJK6HPlv6W/oeG+nla&#10;X+iCyKjZobnm6bVGG8+V1g/1Go2aw1joNdL2p+8XfQaUJNFFFL2nZJNWYkyFa3RqGw7jGEKv/Vl9&#10;oe1idOQbKmkllIDQe6LjCdVw0v9TJyV6T7GSVkKfJX3naPvTxSJdAFNbSHreaEkrodo9+h/6/Gnq&#10;VLq4oNc+mHGhSwkbHUPo2EEXxXTBRP8/OGkltC/RtozXDpvQ38T7jCnRotdEFwdUI0gXasYxN9mk&#10;ldDFBT2fMeKCwXgdiSyRTWfoe0PrjIt3Sojp9VKtJiWrdAFFZTouxUtaCW1/+pypmRcNj0V3nGgS&#10;CNofYiWthH5HryERdCFAf0ufJ93to8+SjmeUVNM2tVXSCgAwXDScDh3gEulJDpBpKKmi78fXBkoA&#10;YBrK5AEAkmVMNRg5/iAAAIClkLgCQDLo1hbVJNGtLrqtiMQVAABSBokrACSD2vBS20tqS0ZtogBg&#10;VzS2LLUpN2ZGAwAAAAAAAAAAAAAAAAAAAAAAAAAAAAAAAAAAAAAAAAAAAAAAAAAAAAAAAAAAAAAA&#10;AAAAAAAAAAAAAAAAAAAAAAAAAAAAAAAAAAAAAAAAAAAAAAAAAAAAAAAAAAAAAAAAAAAAAAAAAAAA&#10;AAAAAAAAAAAAAAAAAAAAAAAAAAAAAAAAAAAAAAAAAAAAAAAAAAAAAAAAAAAAAAAAAAAAAAAAAAAA&#10;AAAAAAAAAAAAAEcT4v8BVQjmKP8vPOMAAAAASUVORK5CYIJQSwMECgAAAAAAAAAhAI/FFPb8HQAA&#10;/B0AABQAAABkcnMvbWVkaWEvaW1hZ2UyLnBuZ4lQTkcNChoKAAAADUlIRFIAAACGAAAAbggGAAAA&#10;4m5rfgAAAAFzUkdCAK7OHOkAAAAEZ0FNQQAAsY8L/GEFAAAdpklEQVR4Xu1dB5xU1b3+ZnZnd7Z3&#10;2u6yBRBYOgTp2CUGRFFRiihRidEYNBpfouYlGE00thh9mtjhEXsDEQWJRJqCFFGqdFiWtr3NltmZ&#10;ed93Z4a3S1EIuzuz7v1+Hk+5555z7vn/z7+cc2aBCRMmTJgwYcKECRMmTJgwEXywYNysdwBrCOCx&#10;+MpMNAssHrhdWzF36j2+gqCCBZfPdMASEu7Lm2hWuFfg/etH+jJBBTLGrHJYEYWQUFNiNCfq3G4y&#10;xlIyxnm+kqCCFRaTHwKGIJ57qzE6kzeaH1a3BSEMQQoyRkuGxxdMNDZaKGOQGSwuwBEB1NqYp7o2&#10;0ahosRLD6gxDZmIx2tmraMjR2zYlR6Mi+BjjpNqBhR4GF9WyMxThpXG4c8wHuGbwKoSWx1BosFyC&#10;Q3VMnDGCjDF8RD2ZBLC4YaOksOalIawsFn37bkCPbjtgO9IW1gOpCKkL5Rcdq1bEUIxq+cxInKBd&#10;E8fBgnGzKziZkbAGeB+DRIcrBFEkXMekAuzMb0Na0o4wCClpYEGY04Zxg1dizKDVCHVaMXbICpRQ&#10;Wvz7m36oC3Nh5sILsXRLd7gjqF70joXvuqxItDmRnpiPLYfSUBvibzPAa8Jd54HVsxRvTz3XVxJU&#10;CAKJIYZgVBEJ5CcjK7oS913xHpLL4oDSeJZHe1UEJUFtaB2WrxmAr9f3xaCeWxERXod2KcXIzszF&#10;kqXDsXFnJ7jDaw2ekLoBpQoKk/Gj+BL87eYXkEDGQzHbdLAvQ3CY0uNkCDBjkDAeK6KjqpAe5UBs&#10;SSwGd9qBYb03o0NUKeKLYmhgFiEyzGlIDNjqkFdnw7PvjsOKzd1R5QlHrceGj5YPwaw5l6GAz2Al&#10;l5EBEmMrkB1ThtjiWHTrmIthOdvRK7EAcRVR6JScD7uNDGQeD50UAVYlZIxqO5K5yh+eMgvd0w4g&#10;NSUfHRIo9vdlobI2HEvJAH95bxyKZT+E1xhS4JzOOzBj6my88M+JaEvPZMzoj3Hnsz/H14faAmQw&#10;VNnRs8NBPDj5NbSNLUP7xEKkJx3Gt3mZqKgOx0dr+uOJuZejTGolJEBSI8hVSQi6X3EvdbENFmtg&#10;lg9XbnVNOLas74fMjFxcdPZahJBYFnsNXvpgLF7+4FIUkIE8UhFSBRxlaptDWL5yEOZ/MQzrdmXi&#10;YGksKilNDlfQO5FdwXRxcQK+Wn020slsQ/psRLjNBXeoG39/ezxeeHc8SmWHUDV59U4A4KF+tGAv&#10;Ns+Z6SsJKgRAlWiFclIMt5JEoSpxx5ZiJ1f7sjV9UUkm2XW4PQrKozFr3k+w3xEFN5kEHjKFle+Q&#10;oJ9v647PdnaBu+cG1GTtwcfr+uGrnVnwSD0YdLbAaa/G1rwOePdf5yOfUmbzvkwcLkzCks8HobDO&#10;Co/fQNUwjLEomPAjMIwhW8Ctrn0E4UpPy9iDq3+8CH+mSpjys2ew6Zve+MWU1xAZU+6t7yecmwwS&#10;Xg1QPYBMA3oqSC4CXRZWqfc5LE9IPYBJP/kIL79+Na6d8jI+p+E67vIPYAllXaoULzQetmmMR1au&#10;CaGZbQwSgaI+glLBSf1eJx0v0V8dRruiBO3pVn5NlVKXXID4qgic1XcdNhxsjyqXjEoRzT9EH5P4&#10;V7zaOPqMMDbCrIijvdE5ohKbv6WhSlskkR5Jp56bsCU/BRXyWgx3mHxG+0WtO9l/A+ZqSpjuKiG6&#10;iVj8L7IyClNHfoahWbsMI1EEBO2HAxT3a/eno67LNiChGCWUCF9uJUElIRowhaC0L29E9Z8ROs4m&#10;0Uvplq7NzUBVu8OGCipKKcDqXdmoUB3ZF+w7tMaOCcOXYkTaPlhK6SIb49SAWzeahzFIWIszzNin&#10;sB9qg1H916M3XUhw5YLEsIqwIhTdS0NtSD0oH0s1YtxZOIbwpwR+mjwOtSE6q01tokWJLWjcuigx&#10;CpJhK47D+T02Y0hXMuTeDIBGq0VSQ3VbMZrYKyFFqL/DuCqnj52H2y/9ED07b8fo4SuQ0f4guqXl&#10;4qej52Pv/jQcOJDqdUdF0AYjaYxhsY36l2IKknD9+Ytxz8Q30DdrNy4Zugrd0/ciJTkft175Hsor&#10;orFjTya9G6qWY9VUY6HVeyW0I5xWF1asGAon1ciNV81F25gS/KjzTlwybBXWrhmIrbs6Ucc4WLk+&#10;AZRuDILUb4exkrEV+GLtABQdaYcply5AZsIRdMvYhymXz8e2rTn4ZlOPekzROtHEjOEliIdEX0Mj&#10;8o7fz8A31PGeCHZMyf7Se5fh2ffHoVwqxGcINj04prAabCeT3vPEdCxYPggWmjoWaroFK4bg4Rdu&#10;xAHNitxZgy/8TNW60PQSQxNLV9DiCcGwixehe9YePPDsNMxZPBIXDf8c8Sn5fO47+WzGLWoPx9Ql&#10;ZytGDliHJ2dNwsy5o3ERVUqXnC0+V7Z1MoQfTb/zqVZJ8AiG/jmb8OHS4Xh5zuVYuHKQIUn209gr&#10;1o6l31VsDnpYXAhxhiOrQx6256Xh6dcm4ZNVg1BKe6jcFYLcwhR4DFWiwTTRgILcxmiefQy6fxZ6&#10;Jna6j9r+9iQU0VUMRahOP+PKUCcPQNKivoHYlJA7yvGE1YbBVR4NVxLHQwkSUhSPkLhy1Nq8rqyx&#10;09pUjGHuYxAkuMcdgirqbU+iiEDVwUmvSyiGTiu8kqKZmEJQXxyPGMBgCmNTywJXSqH3voZ2QY2Z&#10;acYxBRmaiTE42bq0W0vdbUgGo5Bp76FYQOa//hgUKy8GoWttXB9s5fsYzcMYThvax5UgVZtL1O2k&#10;gLc8qEC7g6olK6EAsdpP0YZYK0bTMYZxVY8rrzYU4YVJuHnkMkyg1Y/9Hbz3L53qWgwSSCZh3+pe&#10;5ybOMMRwnL+5ci7O7XAAYBpOHa6pXuuTHk3HGFQd2bQhuturkMYVeDZdw8Hdt6B9qBPdox3Ipm43&#10;7sgYfBEI5mCfukdKBu5OlzmD+fTICgw8azvO7rUJqVR/fWgkt42mlNMloUAMMYBoIq/EDQvd0MsG&#10;rsYfbnqZDGBBVuJhTq4HO0vawc1J/tP/Xos56/vCpePyptp2/k6wT7qmkRQGd182D5NHLUK1w44u&#10;SQdR6bTjYEUC9h1Oxh1/m47tunsaVckhNuYUtUavhIzgobT47Kt++NOTd7ATC6KjaxAdW4tarr5H&#10;/n4LFn/Vn0yhizWBYAqBfYbWoYr9z557GZ6ZfS0S4sthj6hDUlIFcven4ZGnf4mdOnHVnZBADDGA&#10;aCJVwlkkc5SQ8Au+6otteanILWiLg0VJ2LQ7E3NWDURxGA08HacHUkSLgcPqsKs6HK/MG428gkRs&#10;P5SG0spIrNnWBSv3ZsCdWGzUa22c0TSMoTkU0asiccmIZeiasRs33vMAfjHjXuRk5GLggHXGJeBm&#10;2+n8LrissFFqTLjqPcOdnnzHY/jtk9Nx0dAv0KXjPqA8mt8SSO4NDJpu55PGm5WuaY92ebA7IrA6&#10;N8MgQr/MvSi1ObErPxngavVV9sXNDRKc/4W6rRiQsQfF+9OxrTCR4wzFsK5bsZvMe4C2EiJ057SR&#10;11CQ2xhNuCXOGZfUkGTQTmKEg0XsoibcOIr3nqYGWlwIXmlgqQkj7Tle2T0aZ1WEcYPde5Ncm2CN&#10;jNa7Jc7JFUNoou3VnGxNLvPaPAohAbTHEVADox4oyTwap85I/OOM4JhDOc6mnKIgRhN/tYjvDxLb&#10;HiMVw/kOlzdi8IX+FwgG8ffrQRTHYtfd0nplDcfe+tAMy0GTTGgnlJLDTlVy1eAv0C81j4846brK&#10;L2hxNheMIfF/7Fv2xdizV6F/28NetSf1YcDPIK0TTcwY3sm10BCNr4hGHN2/hH0ZGDdoDc7O3oPo&#10;PZlIOtABkfpdh+yOJr+dzfbVhbUOsTV2xHM8cQfbY3TfDTg3ZzOiNuYgMa8DomlvGIxsjKepxxSc&#10;aOL7GJxUEt3uCsF15yzB4LO2o7o0Dlde+An2lyZgxbr+sHKFvvjphVi/t6P33meTHr9zPG4LLGUx&#10;uILu6Kg+61Fba8eYkctQVRmOD5eeh/jkfLy+bDj+vbmH99dqTXUno9Xfx6AkqKG4XrO+HxKiHJg2&#10;6W2kxJSiX6c9GD/qU+zPzcS27Z29RmlzqHNKAhH8m409EWKxYtr4OeiYUICumXm4ecI7KCtKxoYt&#10;3X03uFqntBCawfjkOo0px7q89rjuV49iybpeqIQdThp7j8+ajMdenQBHUqHXezHqixhNQRDfyicz&#10;ILIa2+mO3vrQb/HmgguMP6dQ7bLh1Y8vxr1P3YZ8uaiSFgaag1uDD81gfHJiKTFC6fpdPOpfSEsq&#10;xh+euRmvzh+F4QPWok0HGqHyCPT3LxqgsZjjBIymvigNeuVsRN+u3+LRV6bg2TevwpDeG9Cr50bv&#10;j55a4TZ4fTTDZWASRaeYTA7q9TXe+9cFmLVwFOauGI7Y6DIcckSjoCTe9zsOVhJB5B0clSBnOixv&#10;/9qe925esYhjCnXakJOei027svHk2+ONy8Au2pu62rf7SDuqEkoNo+sz7f8kMC8DE5wDKyc8nASv&#10;ZtDJq+44hFbEwEJ7wymDU14AJUsiidYzNRdrdnWGQxtjgu9O5umBHKC/rsN+0sgQ+qXZih1nwSE1&#10;Qeaz8LmNz+oqY+CO9x6UhRQnIDS2FLVW2iHqsynlqXkZmKBl7ybRq0Jd8MSXelcwJ7+OtodTEkU3&#10;pYoTgbx0dIyuwt3j30VicRLAlavftnrVDBnnOKjsJOW6Y6pbWAfS0DeuDI/d8hxi9fvZQ+0BSij9&#10;rkQM4I4tM5hCcJFha8ikxjZc88xM0KKZPl8SgcHYq2CXhkuqmEzBVRsT7UDPjL3ICHfgHKqbXvRY&#10;umftQJatGj077kOkVICu8xt6QGBsqYOVasiiC8YGc9R7Rhc5Ja4E/dlmpt2B3t22ICftEAZl7USX&#10;qHL06bYNEWG+sxqNwZgGBTEE22pSl7lloHlUyUlBotSEIZY9PzB5Ns7rswlt4ouQGFmG3KJ2qOSz&#10;d5YNwePzxqJSoxNjaV+BcagjAkOydqGkMgobC5LhkdrxG421YchOLMRDk15Dr857kEhmaBNZgtzS&#10;NiiujMbMhRfg+UUXwyG7xvwbXCeElklgYa9CGW2Bh174Gd5fMRRtU0pgi3TDFuXAo7Mn429vTkCl&#10;mEFEFEqoWvJSYd3fEbddOh9XDF4Nq470pSJ0IqoVb6/BnsJk3P7Y3Xhn8fkIi6qBhbanhVLikZlT&#10;8I83J8IhKSRGM3FCBJgxuLr146OoShTSa9iXm4rishis2dyNKzsCS9f3QZlUj5iCdomN0qBv9k6M&#10;yNyNIZ2+RZ9emzC05yYMStuHc7J2I7vtIWoY78VdNyXIEUckvtjYDQcKE7FkTX8UlsRi196OqNb5&#10;jOH1BH5dBCsC/1f75I1UR6IjRf8tV87B31+7Bk89Pw1pqYfRucsOrN6RDadhC7BejR0DM/bhvhtf&#10;weSxHyE7/ghSE4twwcjPkZOzlQzVA3kyOMNJeKqTxOgK3Hr5PMxbdCEef/wOxLQpQKezdmDJ1729&#10;9ywkXdR2IGC6q98DEZweRCI9lFAS8wjVBJILjL9sk569C4dpQ9Tqr9/I9RQOt0WnlHy88eAM/KjT&#10;doOub1IF3XD/7+iKso7xE0h6OZQ00WHViOErB/kOUgphO5yCdun7UECXuUr2iO6FBIoxTBvje+BT&#10;FUUU+0eqaSPoxz76SUGbfOTSTqg19hNEQMaiYUIJqshAh4vj8OXWHGzclY3y8hhY9SU6hDPuVbAi&#10;Ga6CHstBMpbBLC4LnMmFNEDjUaU2DfsiQEzRAqDpDAKI+DQMjJ1J72o3YPzpJRFPQYYD4yo7BvVd&#10;j/KyOEy9/XFM/939lDZlGNBnvdcrOQoxByMxmZHwtWnklQ6STw9SBF6VnDLIGPxPe5YZVDu1B9vh&#10;gIjssqJjSB3clCR5Dv3bBUKQf4pgqpLGglcCeCwu7KWXcUDSJLISoIG5jxImrzieTOFlCxNnjhYm&#10;T70qwSOmUJDqkGEaUQ3PUZVhojHQAhWtlzka/G0N2STGNrY/mDhTtEDGMNEcoFx2m6o5EHDTDasz&#10;TvCCEvq33SsohiNg8Z09m2geeOCG27Mcc4PTK6G7OvMQI20AnJwxPORsKznc47vfb/yj36rOrEfn&#10;4cpa3V63wNhh+s+hNtSWcZfGfRqqTqvPwvfI4MYtmxPAynbdxuWOk39rfVhDRDx+F7/J+OZjYLSn&#10;EbO/019YGu8qvH/dT3x5EyZMmDBhwoQJEyZaJ87MgzgeZzGEMRj/utRJ0JdBvwvw/TagUZDI0I2h&#10;kqE9QwJDCUNzoSuD7gY05jcFFH7G6BYdHX1vWFjYhQwXM1xisVicLpfrIJ/Veat8P9jGkyEhIbF1&#10;dXVf+oqOQ0xMzLess4F1tviKvg9ypZMYdBdPk98AoaGhw6Kiot632+0XcbzrIyIiJnL8Q5xO5yJf&#10;lSYHv/tpRsXsf7u35AeCuLi4C0mwUk7uNb5wXWxs7CLGk3xVThUpDLHe5Imhfki8K33Z74XNZuvH&#10;if+YyS7ekoaIjIz8HZ8/5csKkhaSIM0JfXeEN/nDgCExyADZHo/nGofDcS1X8iaGrykxXFyNl9TW&#10;1s4Tg7CskgSYwPw2vhIqBuLKHMiVmcu8/t0qrZzRjFK5clRH6MnVfDXbasuyvcy7wsPD73G73XN9&#10;EmMg2xmhPpkOpSQ5l4S+nG1qI03SKoqMdCvHdjWZyVlTU7OHZUUMBji+oRzDDXwexXYTOLbVbGME&#10;y9LZ3w62NY1tge8OYhjD5xprmfdt2Fj3PNa5jHV0nUv9qc0RVqs1i2NMYt+T+U45i4/omQ9D+E1X&#10;sc9w1tE3af4u5TdoDgrZ3k1sr5J1rmdszAOfX0kGH846+cyWqizYcdKdRRJT1yWlRsL4UU9zkl5n&#10;+lxOXC8ywCJO3mWsM5Ll35Ao5/ve+TnT1yrN+Mes9xLLujF9JyfqDyrWMx9S+e6zfG6oKkqtBzmB&#10;9zPfkeUv8p2fsjiEkxnH2EIiSArUfx8kbDTrR3EsGqtWrSTIeI5xotIsv49j+DOTl5CQvdnuHKa7&#10;M1hY/jD7+z3LM1k+k+nr9A7HOZp9P8jndzJ7Fp8tJVNdpWdsW+09xz6zWPYE0/qmUDLiLXxftpPG&#10;9CTbeI19/5jj6Mr3P2TZJIbBTK9ilYGq1yLgVyX80HsU+GF/ZPwFP3gcH0dSreTzw89h2sLJ+S3r&#10;vsd0KIOVE6S6HzGt1f0pwxtMh7Esl3Wn6R2GHLbxGeMOfF7Otu5ivJj9PMgyO4MY6WJGqQzqY5qv&#10;TZWfy7qFUinKHwu28WeGu3xZqarnmZ+lNNvYw/RLTGqsyn/EbxrLpIXtjmIsQ9XCb7iNz+arDufi&#10;YabXM2mMi+//g8G4yc22dzM9g0l9U2e2MZVxhL6N33S16vDdMqYNxiRS+C1jGMtOCmPbb/H9Z40n&#10;QY4GEoMrIVyB3O6uqKiYSDH6vsq5qmopmouZtDGdzfQHTGuluykuF/AdrdZoBj+6sI1UrpjnOGku&#10;ho18ryPLQ7TCSZxHGZ9bWVkpo82w5Kkm8jlp94th+O50PpfBecZgO/JU/AZ0KVeuvCYP+ytkf39S&#10;fxznLSyrb5dILRjj4vv7OR7j26qqqiYy/2u+t5ZMcQ7b0CLw/yENA6xbx2/VXAnFlHhh7OMthoWc&#10;t6F8P973LKjRgDHKy8tn+AOz0ufHws2J1US09WaNiYjjx0pH1/deKjk5NWSsqWVlZTkKbPMilh9k&#10;eTnLJ1E1vMnV9STLNFEJZJ43GR/iRMqQXMCgK1lNhTbs7zXGueqPBFvEb6g//hMhnHUruWC6c+wP&#10;yGbg+F9kef0F0QCUHFeSgR5g+/N937XZ+yT4cRqnlwbq+JHLyBzXMC0voT1X290k9gam6+8b5HLy&#10;FkqvMr2PoZATlM3Y6I9EcHKCb+N7aRS141kk2yGEEuQtrsolTCexjiH+uSqLVJ91G9PqN9QE+3uD&#10;/S0ncyey/e/b03Fz1c+i2hnLdz4kc7/NcbVjuSTQCcFvln10iEb9i3xHhmqLkBaCQShOkO7p17e8&#10;64Nz5smnyjBWMD/wAxGdK+5zhg2c1EpKg9v5yPeLIAMutvkzPuvGycxl+IYMNJLl6u8ImUtiurC6&#10;unoGJ1fGqoNtLmF7i1l3DfO72KfhJRDfsv6XJMirVEHHHVGzXjnflbowwHwZ2/Rb/vnK+9J6VuLr&#10;ez/fWcm+lnPVL2d+J985rDp8Li/kqOfDd7RZJ6Z38jtvIrNP53uHSPRnyLR/ZXkR6xSxPUP1MD5C&#10;6aD5RGlp6RI+i2B9eSv3so/1DEfH80NFMoNhvBk5grp3GYn7nC8rSBLItmhj5L4bWnnpDH7Po/5K&#10;9LfTwCs5Q6j9+m2eatvygDoxSBqcCqRqshgMCUg05jcEPZLJFA9x9VVwVRuunQkTQgxdMe0ftBwf&#10;3YQJEyZMNBJO9QJrG1rV2gI/ekBG67uWHspCJv3nIs0GGrgF9AiuZljsK2pSSEXa7fZf0cWeRG/k&#10;PJvNNk1p3+MfJE5pH4P2Qzon5z66XkfqBR0IGW7ZDx10PzeTEf5baTLjGn+61YOMMYCr9EQ7oXJX&#10;R3iTR9GHQS6dynUErsMl/+5gBwZtetXfLdQFG7l+KWQ+ncccC+2yDmeIMnKEJAZXrnFwR2RSmg3w&#10;pQVtOg1hONnxvw7RenmTBrTxJndS0Hsau8ao7/BDbfnz2jof5k0ehTb71Obpbhi2bNRjDBHJH3SW&#10;0ZXlh0hQEU7oQZf1C8apLHdqX4N5bW/3ZXoGyxYx/wbD53RrjTsZTM/WOyTu24znsc42iur+esay&#10;u1WX4Z8xMTGrKc4lvi2s42eMdixf7HORbezjj8qz/htMr2MdHcw1gA6yWOcTX1b9P8b8X3zpUqa1&#10;VT+b8ads4x8strLfkexTh4Aa0xim/WchGay7kGE+w0cMG1nW2fuoZeO0OJyTNc8fOEHPs6iUtsan&#10;nDhtkWuD6zZGaxm0ayn7ZRnFrnY2nbRPLiorK7uN+cl853kS039Ooi3yMIfDMZXPJlJFbSRBr2ex&#10;7mfc4nK5ZrF8itPp/DXrSbIYW9esF84xvM62VtbW1n6oZlh3c3l5+Y3qk3Xnsg8djp0y+E4o213C&#10;969nO3cxLwni35g6EWzs/3XWn6DAvINjUtzicVqMwck62x9ISK34Q5yQv1qtVu1fZJOQNzGvwyld&#10;wdNlG22zF5BxejPWmcl+Bhff1Ta0RLZ2HkUQbUNrW7uCOnwm8zp+j6Buf4LS4y6uxCeYrqax+wrL&#10;ddiVQOZ5i5JqRGVl5f8wr+1oZ3V19dqIiIhLybj3M68xaXf2dOAmY0gaaPwlHIf6+i4DfR+ZciuZ&#10;4Xb2+RvOQyyD1GeLR2PoxDVcNfmcnFsZ72J+tbf4/8HycjKNVrp/ko1DLEL3OBuAhBHDCDYywlwy&#10;0RSW7STB/4sS6T6WawWXUjpMZ/lKlv2SeR2wpZOB3mE3GSwXA+rwTczZAGQw47ZZI0D3OG4g0+uu&#10;Rq36ZGhwBN+S0SjGEgk/j6t3CuNHmD3uuJyragMJmcmkzkKsJOYFjHXQJUYSZJSKWTjP9ps4wZIu&#10;dST0PBI6QVKBkuRFElq2hxjDzfb2UnKN5wodS+kxmLZDCp9XU2I9ziCpU8vxHHdiyvJtbF/96cxC&#10;ferCzn8CK8eWzfaWk3kfYZ+fsN1GuUMSDDglxigtLa0WISgud9QPJMgNes6JWcnn3zKWqDcg6cHV&#10;6T+K38/nL5PQb/C9BSTmdZzUK1huSAxOaAyZRUbcSj6L4SS/zOIy2hVPUZU8wvKPuTofIIO9wPJq&#10;EmMP29PqPMg6D9GWuJlj3MGycrY/m23pGqLq6Y5nA4hpGDlYZxHrzmX6S75XqGccx24GqTXByW+Q&#10;5PHwO6qYPuAtPgoXxyODdCjHN59t/Ybpz1jPb5i2CuhqmlxTrfj6we92amUeu1rSGOq7parThZJl&#10;EOOjp62c1Nk+i78jpcVQxn5VIkj1dPaV60TTz8j+FS8oVl6npUm+9mW76J9I0RhOhDhfPXlXMmj9&#10;J6WybfSeoPHquaC2/XdKx3DMkmh+dGZbsmfUhubAqGfiDFGPMYIeZIDhlDRzKR105/UHjeN0cHOD&#10;ovcIwyqK852+oqAFGaMHQx3V0WPMtoifAZgwYcKECRMmTJgwYcKECRM/GAD/BzYg3Fu2ulxJAAAA&#10;AElFTkSuQmCCUEsDBAoAAAAAAAAAIQCde+wPjwMAAI8DAAAUAAAAZHJzL21lZGlhL2ltYWdlMy5w&#10;bmeJUE5HDQoaCgAAAA1JSERSAAAJ9gAAAEAIBgAAAFLMtCUAAAABc1JHQgCuzhzpAAAABGdBTUEA&#10;ALGPC/xhBQAAAzlJREFUeF7t2jEBwDAQxLBvwYZT0LZLOMSDtNyB8AAAAAAAAAAAAAAdz5r9nQ8A&#10;AAAAAAAAAABc9p4FAAAAAAAAAAAAAoR9AAAAAAAAAAAAECLsAwAAAAAAAAAAgBBhHwAAAAAAAAAA&#10;AIQI+wAAAAAAAAAAACBE2AcAAAAAAAAAAAAhwj4AAAAAAAAAAAAIEfYBAAAAAAAAAABAiLAPAAAA&#10;AAAAAAAAQoR9AAAAAAAAAAAAECLsAwAAAAAAAAAAgBBhHwAAAAAAAAAAAIQI+wAAAAAAAAAAACBE&#10;2AcAAAAAAAAAAAAhwj4AAAAAAAAAAAAIEfYBAAAAAAAAAABAiLAPAAAAAAAAAAAAQoR9AAAAAAAA&#10;AAAAECLsAwAAAAAAAAAAgBBhHwAAAAAAAAAAAIQI+wAAAAAAAAAAACBE2AcAAAAAAAAAAAAhwj4A&#10;AAAAAAAAAAAIEfYBAAAAAAAAAABAiLAPAAAAAAAAAAAAQoR9AAAAAAAAAAAAECLsAwAAAAAAAAAA&#10;gBBhHwAAAAAAAAAAAIQI+wAAAAAAAAAAACBE2AcAAAAAAAAAAAAhwj4AAAAAAAAAAAAIEfYBAAAA&#10;AAAAAABAiLAPAAAAAAAAAAAAQoR9AAAAAAAAAAAAECLsAwAAAAAAAAAAgBBhHwAAAAAAAAAAAIQI&#10;+wAAAAAAAAAAACBE2AcAAAAAAAAAAAAhwj4AAAAAAAAAAAAIEfYBAAAAAAAAAABAiLAPAAAAAAAA&#10;AAAAQoR9AAAAAAAAAAAAECLsAwAAAAAAAAAAgBBhHwAAAAAAAAAAAIQI+wAAAAAAAAAAACBE2AcA&#10;AAAAAAAAAAAhwj4AAAAAAAAAAAAIEfYBAAAAAAAAAABAiLAPAAAAAAAAAAAAQoR9AAAAAAAAAAAA&#10;ECLsAwAAAAAAAAAAgBBhHwAAAAAAAAAAAIQI+wAAAAAAAAAAACBE2AcAAAAAAAAAAAAhwj4AAAAA&#10;AAAAAAAIEfYBAAAAAAAAAABAiLAPAAAAAAAAAAAAQoR9AAAAAAAAAAAAECLsAwAAAAAAAAAAgBBh&#10;HwAAAAAAAAAAAIQI+wAAAAAAAAAAACBE2AcAAAAAAAAAAAAZMz82gAJ8M4diwgAAAABJRU5ErkJg&#10;glBLAwQUAAYACAAAACEA8hcuGd4AAAAHAQAADwAAAGRycy9kb3ducmV2LnhtbEyPQUvDQBCF74L/&#10;YRnBm90ktmJjJqUU9VQEW0G8TZNpEpqdDdltkv57tyc9znuP977JVpNp1cC9a6wgxLMIFEthy0Yq&#10;hK/928MzKOdJSmqtMMKFHazy25uM0tKO8snDzlcqlIhLCaH2vku1dkXNhtzMdizBO9rekA9nX+my&#10;pzGUm1YnUfSkDTUSFmrqeFNzcdqdDcL7SOP6MX4dtqfj5vKzX3x8b2NGvL+b1i+gPE/+LwxX/IAO&#10;eWA62LOUTrUI4RGPMF+AuprJfBmEA0ISJ0vQeab/8+e/AAAA//8DAFBLAwQUAAYACAAAACEANydH&#10;YcwAAAApAgAAGQAAAGRycy9fcmVscy9lMm9Eb2MueG1sLnJlbHO8kcFqAjEQhu9C3yHMvZvdFYqI&#10;WS8ieBX7AEMymw1uJiGJpb69gVKoIPXmcWb4v/+D2Wy//Sy+KGUXWEHXtCCIdTCOrYLP0/59BSIX&#10;ZINzYFJwpQzb4W2xOdKMpYby5GIWlcJZwVRKXEuZ9UQecxMicb2MIXksdUxWRtRntCT7tv2Q6S8D&#10;hjumOBgF6WCWIE7XWJufs8M4Ok27oC+euDyokM7X7grEZKko8GQc/iyXTWQL8rFD/xqH/j+H7jUO&#10;3a+DvHvwcAMAAP//AwBQSwECLQAUAAYACAAAACEAsYJntgoBAAATAgAAEwAAAAAAAAAAAAAAAAAA&#10;AAAAW0NvbnRlbnRfVHlwZXNdLnhtbFBLAQItABQABgAIAAAAIQA4/SH/1gAAAJQBAAALAAAAAAAA&#10;AAAAAAAAADsBAABfcmVscy8ucmVsc1BLAQItABQABgAIAAAAIQA1xvNzcAUAAGEpAAAOAAAAAAAA&#10;AAAAAAAAADoCAABkcnMvZTJvRG9jLnhtbFBLAQItAAoAAAAAAAAAIQBBD34ziGAAAIhgAAAUAAAA&#10;AAAAAAAAAAAAANYHAABkcnMvbWVkaWEvaW1hZ2UxLnBuZ1BLAQItAAoAAAAAAAAAIQCPxRT2/B0A&#10;APwdAAAUAAAAAAAAAAAAAAAAAJBoAABkcnMvbWVkaWEvaW1hZ2UyLnBuZ1BLAQItAAoAAAAAAAAA&#10;IQCde+wPjwMAAI8DAAAUAAAAAAAAAAAAAAAAAL6GAABkcnMvbWVkaWEvaW1hZ2UzLnBuZ1BLAQIt&#10;ABQABgAIAAAAIQDyFy4Z3gAAAAcBAAAPAAAAAAAAAAAAAAAAAH+KAABkcnMvZG93bnJldi54bWxQ&#10;SwECLQAUAAYACAAAACEANydHYcwAAAApAgAAGQAAAAAAAAAAAAAAAACKiwAAZHJzL19yZWxzL2Uy&#10;b0RvYy54bWwucmVsc1BLBQYAAAAACAAIAAACAACNjAAAAAA=&#10;">
              <v:rect id="Rectangle 6" o:spid="_x0000_s1027" style="position:absolute;left:13447;top:4676;width:421;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61D871AE" w14:textId="77777777" w:rsidR="00C25C1A" w:rsidRDefault="0011775F">
                      <w:pPr>
                        <w:spacing w:after="160" w:line="244" w:lineRule="auto"/>
                        <w:ind w:left="0" w:firstLine="0"/>
                        <w:jc w:val="left"/>
                      </w:pPr>
                      <w:r>
                        <w:rPr>
                          <w:sz w:val="22"/>
                        </w:rPr>
                        <w:t xml:space="preserve"> </w:t>
                      </w:r>
                    </w:p>
                  </w:txbxContent>
                </v:textbox>
              </v:rect>
              <v:rect id="Rectangle 10" o:spid="_x0000_s1028" style="position:absolute;left:64851;top:1138;width:84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302E2ED2" w14:textId="77777777" w:rsidR="00C25C1A" w:rsidRDefault="0011775F">
                      <w:pPr>
                        <w:spacing w:after="160" w:line="244" w:lineRule="auto"/>
                        <w:ind w:left="0" w:firstLine="0"/>
                        <w:jc w:val="left"/>
                      </w:pPr>
                      <w:r>
                        <w:rPr>
                          <w:b/>
                          <w:color w:val="8E76BD"/>
                          <w:sz w:val="20"/>
                        </w:rPr>
                        <w:t xml:space="preserve">Glavni ured </w:t>
                      </w:r>
                    </w:p>
                  </w:txbxContent>
                </v:textbox>
              </v:rect>
              <v:rect id="Rectangle 11" o:spid="_x0000_s1029" style="position:absolute;left:71255;top:1138;width:6019;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4D3C23E6" w14:textId="77777777" w:rsidR="00C25C1A" w:rsidRDefault="0011775F">
                      <w:pPr>
                        <w:spacing w:after="160" w:line="244" w:lineRule="auto"/>
                        <w:ind w:left="0" w:firstLine="0"/>
                        <w:jc w:val="left"/>
                      </w:pPr>
                      <w:r>
                        <w:rPr>
                          <w:b/>
                          <w:color w:val="8E76BD"/>
                          <w:sz w:val="20"/>
                        </w:rPr>
                        <w:t>Sarajevo</w:t>
                      </w:r>
                    </w:p>
                  </w:txbxContent>
                </v:textbox>
              </v:rect>
              <v:rect id="Rectangle 12" o:spid="_x0000_s1030" style="position:absolute;left:75766;top:1138;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2B85B827" w14:textId="77777777" w:rsidR="00C25C1A" w:rsidRDefault="0011775F">
                      <w:pPr>
                        <w:spacing w:after="160" w:line="244" w:lineRule="auto"/>
                        <w:ind w:left="0" w:firstLine="0"/>
                        <w:jc w:val="left"/>
                      </w:pPr>
                      <w:r>
                        <w:rPr>
                          <w:b/>
                          <w:color w:val="8E76BD"/>
                          <w:sz w:val="20"/>
                        </w:rPr>
                        <w:t xml:space="preserve"> </w:t>
                      </w:r>
                    </w:p>
                  </w:txbxContent>
                </v:textbox>
              </v:rect>
              <v:rect id="Rectangle 13" o:spid="_x0000_s1031" style="position:absolute;left:65125;top:2692;width:14192;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63950658" w14:textId="77777777" w:rsidR="00C25C1A" w:rsidRDefault="0011775F">
                      <w:pPr>
                        <w:spacing w:after="160" w:line="244" w:lineRule="auto"/>
                        <w:ind w:left="0" w:firstLine="0"/>
                        <w:jc w:val="left"/>
                      </w:pPr>
                      <w:r>
                        <w:rPr>
                          <w:sz w:val="20"/>
                        </w:rPr>
                        <w:t>Koste Hermana 11/2</w:t>
                      </w:r>
                    </w:p>
                  </w:txbxContent>
                </v:textbox>
              </v:rect>
              <v:rect id="Rectangle 14" o:spid="_x0000_s1032" style="position:absolute;left:75766;top:2692;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05BF1451" w14:textId="77777777" w:rsidR="00C25C1A" w:rsidRDefault="0011775F">
                      <w:pPr>
                        <w:spacing w:after="160" w:line="244" w:lineRule="auto"/>
                        <w:ind w:left="0" w:firstLine="0"/>
                        <w:jc w:val="left"/>
                      </w:pPr>
                      <w:r>
                        <w:rPr>
                          <w:sz w:val="20"/>
                        </w:rPr>
                        <w:t xml:space="preserve"> </w:t>
                      </w:r>
                    </w:p>
                  </w:txbxContent>
                </v:textbox>
              </v:rect>
              <v:rect id="Rectangle 1093" o:spid="_x0000_s1033" style="position:absolute;left:67564;top:4249;width:1714;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22EF2B29" w14:textId="77777777" w:rsidR="00C25C1A" w:rsidRDefault="0011775F">
                      <w:pPr>
                        <w:spacing w:after="160" w:line="244" w:lineRule="auto"/>
                        <w:ind w:left="0" w:firstLine="0"/>
                        <w:jc w:val="left"/>
                      </w:pPr>
                      <w:r>
                        <w:rPr>
                          <w:sz w:val="20"/>
                        </w:rPr>
                        <w:t>71</w:t>
                      </w:r>
                    </w:p>
                  </w:txbxContent>
                </v:textbox>
              </v:rect>
              <v:rect id="Rectangle 1094" o:spid="_x0000_s1034" style="position:absolute;left:68844;top:4249;width:9239;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7EF0B1B" w14:textId="77777777" w:rsidR="00C25C1A" w:rsidRDefault="0011775F">
                      <w:pPr>
                        <w:spacing w:after="160" w:line="244" w:lineRule="auto"/>
                        <w:ind w:left="0" w:firstLine="0"/>
                        <w:jc w:val="left"/>
                      </w:pPr>
                      <w:r>
                        <w:rPr>
                          <w:sz w:val="20"/>
                        </w:rPr>
                        <w:t xml:space="preserve"> 000 Sarajevo</w:t>
                      </w:r>
                    </w:p>
                  </w:txbxContent>
                </v:textbox>
              </v:rect>
              <v:rect id="Rectangle 16" o:spid="_x0000_s1035" style="position:absolute;left:75766;top:4249;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F8829C9" w14:textId="77777777" w:rsidR="00C25C1A" w:rsidRDefault="0011775F">
                      <w:pPr>
                        <w:spacing w:after="160" w:line="244" w:lineRule="auto"/>
                        <w:ind w:left="0" w:firstLine="0"/>
                        <w:jc w:val="left"/>
                      </w:pPr>
                      <w:r>
                        <w:rPr>
                          <w:sz w:val="20"/>
                        </w:rPr>
                        <w:t xml:space="preserve"> </w:t>
                      </w:r>
                    </w:p>
                  </w:txbxContent>
                </v:textbox>
              </v:rect>
              <v:rect id="Rectangle 17" o:spid="_x0000_s1036" style="position:absolute;left:67411;top:5803;width:11111;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474EAF0C" w14:textId="77777777" w:rsidR="00C25C1A" w:rsidRDefault="0011775F">
                      <w:pPr>
                        <w:spacing w:after="160" w:line="244" w:lineRule="auto"/>
                        <w:ind w:left="0" w:firstLine="0"/>
                        <w:jc w:val="left"/>
                      </w:pPr>
                      <w:r>
                        <w:rPr>
                          <w:sz w:val="20"/>
                        </w:rPr>
                        <w:t>tel: 033 268 160</w:t>
                      </w:r>
                    </w:p>
                  </w:txbxContent>
                </v:textbox>
              </v:rect>
              <v:rect id="Rectangle 18" o:spid="_x0000_s1037" style="position:absolute;left:75766;top:5803;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3ED7844A" w14:textId="77777777" w:rsidR="00C25C1A" w:rsidRDefault="0011775F">
                      <w:pPr>
                        <w:spacing w:after="160" w:line="244" w:lineRule="auto"/>
                        <w:ind w:left="0" w:firstLine="0"/>
                        <w:jc w:val="left"/>
                      </w:pPr>
                      <w:r>
                        <w:rPr>
                          <w:sz w:val="20"/>
                        </w:rPr>
                        <w:t xml:space="preserve"> </w:t>
                      </w:r>
                    </w:p>
                  </w:txbxContent>
                </v:textbox>
              </v:rect>
              <v:rect id="Rectangle 19" o:spid="_x0000_s1038" style="position:absolute;left:67228;top:7327;width:11397;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6F286A42" w14:textId="77777777" w:rsidR="00C25C1A" w:rsidRDefault="0011775F">
                      <w:pPr>
                        <w:spacing w:after="160" w:line="244" w:lineRule="auto"/>
                        <w:ind w:left="0" w:firstLine="0"/>
                        <w:jc w:val="left"/>
                      </w:pPr>
                      <w:r>
                        <w:rPr>
                          <w:sz w:val="20"/>
                        </w:rPr>
                        <w:t>fax: 033 221 998</w:t>
                      </w:r>
                    </w:p>
                  </w:txbxContent>
                </v:textbox>
              </v:rect>
              <v:rect id="Rectangle 20" o:spid="_x0000_s1039" style="position:absolute;left:75766;top:7327;width:385;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08096931" w14:textId="77777777" w:rsidR="00C25C1A" w:rsidRDefault="0011775F">
                      <w:pPr>
                        <w:spacing w:after="160" w:line="244" w:lineRule="auto"/>
                        <w:ind w:left="0" w:firstLine="0"/>
                        <w:jc w:val="left"/>
                      </w:pPr>
                      <w:r>
                        <w:rPr>
                          <w:sz w:val="20"/>
                        </w:rPr>
                        <w:t xml:space="preserve"> </w:t>
                      </w:r>
                    </w:p>
                  </w:txbxContent>
                </v:textbox>
              </v:rect>
              <v:rect id="Rectangle 21" o:spid="_x0000_s1040" style="position:absolute;left:65278;top:8881;width:13969;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02127AAE" w14:textId="77777777" w:rsidR="00C25C1A" w:rsidRDefault="0011775F">
                      <w:pPr>
                        <w:spacing w:after="160" w:line="244" w:lineRule="auto"/>
                        <w:ind w:left="0" w:firstLine="0"/>
                        <w:jc w:val="left"/>
                      </w:pPr>
                      <w:r>
                        <w:rPr>
                          <w:color w:val="8E76BD"/>
                          <w:sz w:val="20"/>
                        </w:rPr>
                        <w:t>info@podlupom.org</w:t>
                      </w:r>
                    </w:p>
                  </w:txbxContent>
                </v:textbox>
              </v:rect>
              <v:rect id="Rectangle 22" o:spid="_x0000_s1041" style="position:absolute;left:75766;top:8881;width:385;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01F6037B" w14:textId="77777777" w:rsidR="00C25C1A" w:rsidRDefault="0011775F">
                      <w:pPr>
                        <w:spacing w:after="160" w:line="244" w:lineRule="auto"/>
                        <w:ind w:left="0" w:firstLine="0"/>
                        <w:jc w:val="left"/>
                      </w:pPr>
                      <w:r>
                        <w:rPr>
                          <w:color w:val="8E76BD"/>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42" type="#_x0000_t75" style="position:absolute;left:24385;top:342;width:18505;height:8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Z2FwQAAANsAAAAPAAAAZHJzL2Rvd25yZXYueG1sRE/NisIw&#10;EL4LvkMYYW+aqqBSjbIqLl5W3LoPMDRj07WZlCZq9ek3wsLe5uP7ncWqtZW4UeNLxwqGgwQEce50&#10;yYWC79OuPwPhA7LGyjEpeJCH1bLbWWCq3Z2/6JaFQsQQ9ikqMCHUqZQ+N2TRD1xNHLmzayyGCJtC&#10;6gbvMdxWcpQkE2mx5NhgsKaNofySXa2CDz3bHd3liJ+nw2GdmfX2pxw/lXrrte9zEIHa8C/+c+91&#10;nD+F1y/xALn8BQAA//8DAFBLAQItABQABgAIAAAAIQDb4fbL7gAAAIUBAAATAAAAAAAAAAAAAAAA&#10;AAAAAABbQ29udGVudF9UeXBlc10ueG1sUEsBAi0AFAAGAAgAAAAhAFr0LFu/AAAAFQEAAAsAAAAA&#10;AAAAAAAAAAAAHwEAAF9yZWxzLy5yZWxzUEsBAi0AFAAGAAgAAAAhAEQdnYXBAAAA2wAAAA8AAAAA&#10;AAAAAAAAAAAABwIAAGRycy9kb3ducmV2LnhtbFBLBQYAAAAAAwADALcAAAD1AgAAAAA=&#10;">
                <v:imagedata r:id="rId4" o:title=""/>
              </v:shape>
              <v:shape id="Picture 26" o:spid="_x0000_s1043" type="#_x0000_t75" style="position:absolute;left:5619;top:285;width:13525;height:11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Tz+xQAAANsAAAAPAAAAZHJzL2Rvd25yZXYueG1sRI9Ba8Mw&#10;DIXvg/0Ho8Fuq9OGlZHWLWVQGAzGmvaym4jVJCSWg+202X79dCj0JvGe3vu03k6uVxcKsfVsYD7L&#10;QBFX3rZcGzgd9y9voGJCtth7JgO/FGG7eXxYY2H9lQ90KVOtJIRjgQaalIZC61g15DDO/EAs2tkH&#10;h0nWUGsb8CrhrteLLFtqhy1LQ4MDvTdUdeXoDHwtptB1P3n5+p13x898P/bhbzTm+WnarUAlmtLd&#10;fLv+sIIvsPKLDKA3/wAAAP//AwBQSwECLQAUAAYACAAAACEA2+H2y+4AAACFAQAAEwAAAAAAAAAA&#10;AAAAAAAAAAAAW0NvbnRlbnRfVHlwZXNdLnhtbFBLAQItABQABgAIAAAAIQBa9CxbvwAAABUBAAAL&#10;AAAAAAAAAAAAAAAAAB8BAABfcmVscy8ucmVsc1BLAQItABQABgAIAAAAIQDGJTz+xQAAANsAAAAP&#10;AAAAAAAAAAAAAAAAAAcCAABkcnMvZG93bnJldi54bWxQSwUGAAAAAAMAAwC3AAAA+QIAAAAA&#10;">
                <v:imagedata r:id="rId5" o:title=""/>
              </v:shape>
              <v:shape id="Picture 1443" o:spid="_x0000_s1044" type="#_x0000_t75" style="position:absolute;top:11575;width:77719;height:1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o6JwAAAANsAAAAPAAAAZHJzL2Rvd25yZXYueG1sRE/basJA&#10;EH0X/IdlCn2RurEWqamrhECxoU9ePmDIjtlgdjZkt0n8+64g+DaHc53NbrSN6KnztWMFi3kCgrh0&#10;uuZKwfn0/fYJwgdkjY1jUnAjD7vtdLLBVLuBD9QfQyViCPsUFZgQ2lRKXxqy6OeuJY7cxXUWQ4Rd&#10;JXWHQwy3jXxPkpW0WHNsMNhSbqi8Hv+sAnfaJ+Y6W/3mH8jFMnBRZ0Wr1OvLmH2BCDSGp/jh/tFx&#10;/hruv8QD5PYfAAD//wMAUEsBAi0AFAAGAAgAAAAhANvh9svuAAAAhQEAABMAAAAAAAAAAAAAAAAA&#10;AAAAAFtDb250ZW50X1R5cGVzXS54bWxQSwECLQAUAAYACAAAACEAWvQsW78AAAAVAQAACwAAAAAA&#10;AAAAAAAAAAAfAQAAX3JlbHMvLnJlbHNQSwECLQAUAAYACAAAACEAHkqOicAAAADbAAAADwAAAAAA&#10;AAAAAAAAAAAHAgAAZHJzL2Rvd25yZXYueG1sUEsFBgAAAAADAAMAtwAAAPQCAAAAAA==&#10;">
                <v:imagedata r:id="rId6" o:title=""/>
              </v:shape>
              <w10:wrap type="topAndBottom" anchorx="page" anchory="page"/>
            </v:group>
          </w:pict>
        </mc:Fallback>
      </mc:AlternateContent>
    </w:r>
    <w:r>
      <w:rPr>
        <w:noProof/>
        <w:sz w:val="22"/>
        <w:lang w:val="en-US" w:eastAsia="en-US"/>
      </w:rPr>
      <w:drawing>
        <wp:anchor distT="0" distB="0" distL="114300" distR="114300" simplePos="0" relativeHeight="251665408" behindDoc="0" locked="0" layoutInCell="1" allowOverlap="1" wp14:anchorId="1C238239" wp14:editId="19477F02">
          <wp:simplePos x="0" y="0"/>
          <wp:positionH relativeFrom="margin">
            <wp:posOffset>4622800</wp:posOffset>
          </wp:positionH>
          <wp:positionV relativeFrom="paragraph">
            <wp:posOffset>342900</wp:posOffset>
          </wp:positionV>
          <wp:extent cx="816610" cy="252730"/>
          <wp:effectExtent l="0" t="0" r="254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SCE logo.png"/>
                  <pic:cNvPicPr/>
                </pic:nvPicPr>
                <pic:blipFill>
                  <a:blip r:embed="rId7">
                    <a:extLst>
                      <a:ext uri="{28A0092B-C50C-407E-A947-70E740481C1C}">
                        <a14:useLocalDpi xmlns:a14="http://schemas.microsoft.com/office/drawing/2010/main" val="0"/>
                      </a:ext>
                    </a:extLst>
                  </a:blip>
                  <a:stretch>
                    <a:fillRect/>
                  </a:stretch>
                </pic:blipFill>
                <pic:spPr>
                  <a:xfrm>
                    <a:off x="0" y="0"/>
                    <a:ext cx="816610" cy="252730"/>
                  </a:xfrm>
                  <a:prstGeom prst="rect">
                    <a:avLst/>
                  </a:prstGeom>
                </pic:spPr>
              </pic:pic>
            </a:graphicData>
          </a:graphic>
          <wp14:sizeRelH relativeFrom="margin">
            <wp14:pctWidth>0</wp14:pctWidth>
          </wp14:sizeRelH>
          <wp14:sizeRelV relativeFrom="margin">
            <wp14:pctHeight>0</wp14:pctHeight>
          </wp14:sizeRelV>
        </wp:anchor>
      </w:drawing>
    </w:r>
    <w:r>
      <w:rPr>
        <w:noProof/>
        <w:sz w:val="22"/>
        <w:lang w:val="en-US" w:eastAsia="en-US"/>
      </w:rPr>
      <w:drawing>
        <wp:anchor distT="0" distB="0" distL="114300" distR="114300" simplePos="0" relativeHeight="251662336" behindDoc="0" locked="0" layoutInCell="1" allowOverlap="1" wp14:anchorId="66E01FFA" wp14:editId="3F37B920">
          <wp:simplePos x="0" y="0"/>
          <wp:positionH relativeFrom="column">
            <wp:posOffset>4632325</wp:posOffset>
          </wp:positionH>
          <wp:positionV relativeFrom="page">
            <wp:posOffset>75149</wp:posOffset>
          </wp:positionV>
          <wp:extent cx="807085" cy="657225"/>
          <wp:effectExtent l="0" t="0" r="0" b="9525"/>
          <wp:wrapThrough wrapText="bothSides">
            <wp:wrapPolygon edited="0">
              <wp:start x="0" y="0"/>
              <wp:lineTo x="0" y="21287"/>
              <wp:lineTo x="20903" y="21287"/>
              <wp:lineTo x="20903" y="0"/>
              <wp:lineTo x="0"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8">
                    <a:extLst>
                      <a:ext uri="{28A0092B-C50C-407E-A947-70E740481C1C}">
                        <a14:useLocalDpi xmlns:a14="http://schemas.microsoft.com/office/drawing/2010/main" val="0"/>
                      </a:ext>
                    </a:extLst>
                  </a:blip>
                  <a:stretch>
                    <a:fillRect/>
                  </a:stretch>
                </pic:blipFill>
                <pic:spPr>
                  <a:xfrm>
                    <a:off x="0" y="0"/>
                    <a:ext cx="807085" cy="657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86AFA"/>
    <w:multiLevelType w:val="hybridMultilevel"/>
    <w:tmpl w:val="2E106F98"/>
    <w:lvl w:ilvl="0" w:tplc="F3FA68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F61"/>
    <w:rsid w:val="00017678"/>
    <w:rsid w:val="00023098"/>
    <w:rsid w:val="00026FFF"/>
    <w:rsid w:val="00083E95"/>
    <w:rsid w:val="000B2183"/>
    <w:rsid w:val="000E20CC"/>
    <w:rsid w:val="0011775F"/>
    <w:rsid w:val="00124DA4"/>
    <w:rsid w:val="00145F61"/>
    <w:rsid w:val="001462BB"/>
    <w:rsid w:val="001463FF"/>
    <w:rsid w:val="00150AC7"/>
    <w:rsid w:val="00177E87"/>
    <w:rsid w:val="001B6465"/>
    <w:rsid w:val="001F75EA"/>
    <w:rsid w:val="00221DCC"/>
    <w:rsid w:val="0023597B"/>
    <w:rsid w:val="002526AD"/>
    <w:rsid w:val="00266FD3"/>
    <w:rsid w:val="002671D1"/>
    <w:rsid w:val="002C16E4"/>
    <w:rsid w:val="002C4503"/>
    <w:rsid w:val="002F4090"/>
    <w:rsid w:val="0031351C"/>
    <w:rsid w:val="00350DF7"/>
    <w:rsid w:val="00363F9F"/>
    <w:rsid w:val="00375E58"/>
    <w:rsid w:val="00387423"/>
    <w:rsid w:val="00390518"/>
    <w:rsid w:val="003A60C2"/>
    <w:rsid w:val="003E4C06"/>
    <w:rsid w:val="003F3771"/>
    <w:rsid w:val="003F3839"/>
    <w:rsid w:val="00420551"/>
    <w:rsid w:val="004416CD"/>
    <w:rsid w:val="00447190"/>
    <w:rsid w:val="004A6B82"/>
    <w:rsid w:val="004C441F"/>
    <w:rsid w:val="004D3DE2"/>
    <w:rsid w:val="005068B0"/>
    <w:rsid w:val="005A0024"/>
    <w:rsid w:val="005B5058"/>
    <w:rsid w:val="00676372"/>
    <w:rsid w:val="00677E75"/>
    <w:rsid w:val="006B1DD8"/>
    <w:rsid w:val="006B2F69"/>
    <w:rsid w:val="006C4D56"/>
    <w:rsid w:val="00702274"/>
    <w:rsid w:val="00705E45"/>
    <w:rsid w:val="00722333"/>
    <w:rsid w:val="00726F00"/>
    <w:rsid w:val="00770F14"/>
    <w:rsid w:val="007D1865"/>
    <w:rsid w:val="007F37F7"/>
    <w:rsid w:val="00807203"/>
    <w:rsid w:val="00807405"/>
    <w:rsid w:val="00812A28"/>
    <w:rsid w:val="008552B5"/>
    <w:rsid w:val="008617D2"/>
    <w:rsid w:val="0088711A"/>
    <w:rsid w:val="008D720E"/>
    <w:rsid w:val="008F186F"/>
    <w:rsid w:val="00922C46"/>
    <w:rsid w:val="00943382"/>
    <w:rsid w:val="009502F9"/>
    <w:rsid w:val="0098496D"/>
    <w:rsid w:val="009B153A"/>
    <w:rsid w:val="009C5F16"/>
    <w:rsid w:val="009F1247"/>
    <w:rsid w:val="00A50568"/>
    <w:rsid w:val="00A526D0"/>
    <w:rsid w:val="00A60B4B"/>
    <w:rsid w:val="00A77DD6"/>
    <w:rsid w:val="00A80370"/>
    <w:rsid w:val="00A9157D"/>
    <w:rsid w:val="00B1325C"/>
    <w:rsid w:val="00B175B6"/>
    <w:rsid w:val="00B31E12"/>
    <w:rsid w:val="00B42E56"/>
    <w:rsid w:val="00B66168"/>
    <w:rsid w:val="00B7128D"/>
    <w:rsid w:val="00B82DDA"/>
    <w:rsid w:val="00BA7564"/>
    <w:rsid w:val="00BA7BDB"/>
    <w:rsid w:val="00C03388"/>
    <w:rsid w:val="00C3735B"/>
    <w:rsid w:val="00C508D0"/>
    <w:rsid w:val="00CC2829"/>
    <w:rsid w:val="00CF756B"/>
    <w:rsid w:val="00D014DE"/>
    <w:rsid w:val="00D44DC3"/>
    <w:rsid w:val="00DB356F"/>
    <w:rsid w:val="00DC0356"/>
    <w:rsid w:val="00DF2578"/>
    <w:rsid w:val="00E20E89"/>
    <w:rsid w:val="00E22D70"/>
    <w:rsid w:val="00E31AFB"/>
    <w:rsid w:val="00E532D5"/>
    <w:rsid w:val="00E613AC"/>
    <w:rsid w:val="00E64CC1"/>
    <w:rsid w:val="00E86DFD"/>
    <w:rsid w:val="00ED0E7A"/>
    <w:rsid w:val="00ED2CC8"/>
    <w:rsid w:val="00F1749E"/>
    <w:rsid w:val="00F22704"/>
    <w:rsid w:val="00F612DD"/>
    <w:rsid w:val="00F641B7"/>
    <w:rsid w:val="00FD27D6"/>
    <w:rsid w:val="00FD75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B7147"/>
  <w15:docId w15:val="{46B9B50A-D6C4-4A41-A021-E5974C685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hr-BA" w:eastAsia="hr-BA"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 w:line="216" w:lineRule="auto"/>
      <w:ind w:left="10" w:hanging="10"/>
      <w:jc w:val="both"/>
    </w:pPr>
    <w:rPr>
      <w:rFonts w:eastAsia="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eastAsia="Calibri" w:cs="Calibri"/>
      <w:color w:val="000000"/>
      <w:sz w:val="24"/>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rFonts w:eastAsia="Calibri" w:cs="Calibri"/>
      <w:color w:val="000000"/>
      <w:sz w:val="24"/>
    </w:rPr>
  </w:style>
  <w:style w:type="paragraph" w:styleId="NoSpacing">
    <w:name w:val="No Spacing"/>
    <w:uiPriority w:val="1"/>
    <w:qFormat/>
    <w:rsid w:val="00221DCC"/>
    <w:pPr>
      <w:suppressAutoHyphens/>
      <w:spacing w:after="0" w:line="240" w:lineRule="auto"/>
      <w:ind w:left="10" w:hanging="10"/>
      <w:jc w:val="both"/>
    </w:pPr>
    <w:rPr>
      <w:rFonts w:eastAsia="Calibri" w:cs="Calibri"/>
      <w:color w:val="000000"/>
      <w:sz w:val="24"/>
    </w:rPr>
  </w:style>
  <w:style w:type="character" w:styleId="Hyperlink">
    <w:name w:val="Hyperlink"/>
    <w:basedOn w:val="DefaultParagraphFont"/>
    <w:uiPriority w:val="99"/>
    <w:unhideWhenUsed/>
    <w:rsid w:val="00083E95"/>
    <w:rPr>
      <w:color w:val="0563C1" w:themeColor="hyperlink"/>
      <w:u w:val="single"/>
    </w:rPr>
  </w:style>
  <w:style w:type="character" w:customStyle="1" w:styleId="UnresolvedMention1">
    <w:name w:val="Unresolved Mention1"/>
    <w:basedOn w:val="DefaultParagraphFont"/>
    <w:uiPriority w:val="99"/>
    <w:semiHidden/>
    <w:unhideWhenUsed/>
    <w:rsid w:val="00083E95"/>
    <w:rPr>
      <w:color w:val="605E5C"/>
      <w:shd w:val="clear" w:color="auto" w:fill="E1DFDD"/>
    </w:rPr>
  </w:style>
  <w:style w:type="character" w:customStyle="1" w:styleId="UnresolvedMention2">
    <w:name w:val="Unresolved Mention2"/>
    <w:basedOn w:val="DefaultParagraphFont"/>
    <w:uiPriority w:val="99"/>
    <w:semiHidden/>
    <w:unhideWhenUsed/>
    <w:rsid w:val="00F22704"/>
    <w:rPr>
      <w:color w:val="605E5C"/>
      <w:shd w:val="clear" w:color="auto" w:fill="E1DFDD"/>
    </w:rPr>
  </w:style>
  <w:style w:type="paragraph" w:styleId="ListParagraph">
    <w:name w:val="List Paragraph"/>
    <w:basedOn w:val="Normal"/>
    <w:uiPriority w:val="34"/>
    <w:qFormat/>
    <w:rsid w:val="007F37F7"/>
    <w:pPr>
      <w:suppressAutoHyphens w:val="0"/>
      <w:autoSpaceDN/>
      <w:spacing w:after="0" w:line="240" w:lineRule="auto"/>
      <w:ind w:left="720" w:firstLine="0"/>
      <w:contextualSpacing/>
      <w:jc w:val="left"/>
      <w:textAlignment w:val="auto"/>
    </w:pPr>
    <w:rPr>
      <w:rFonts w:asciiTheme="minorHAnsi" w:eastAsiaTheme="minorHAnsi" w:hAnsiTheme="minorHAnsi" w:cstheme="minorBidi"/>
      <w:color w:val="auto"/>
      <w:szCs w:val="24"/>
      <w:lang w:eastAsia="en-US"/>
    </w:rPr>
  </w:style>
  <w:style w:type="character" w:styleId="PageNumber">
    <w:name w:val="page number"/>
    <w:basedOn w:val="DefaultParagraphFont"/>
    <w:uiPriority w:val="99"/>
    <w:semiHidden/>
    <w:unhideWhenUsed/>
    <w:rsid w:val="001F7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25518">
      <w:bodyDiv w:val="1"/>
      <w:marLeft w:val="0"/>
      <w:marRight w:val="0"/>
      <w:marTop w:val="0"/>
      <w:marBottom w:val="0"/>
      <w:divBdr>
        <w:top w:val="none" w:sz="0" w:space="0" w:color="auto"/>
        <w:left w:val="none" w:sz="0" w:space="0" w:color="auto"/>
        <w:bottom w:val="none" w:sz="0" w:space="0" w:color="auto"/>
        <w:right w:val="none" w:sz="0" w:space="0" w:color="auto"/>
      </w:divBdr>
    </w:div>
    <w:div w:id="410929817">
      <w:bodyDiv w:val="1"/>
      <w:marLeft w:val="0"/>
      <w:marRight w:val="0"/>
      <w:marTop w:val="0"/>
      <w:marBottom w:val="0"/>
      <w:divBdr>
        <w:top w:val="none" w:sz="0" w:space="0" w:color="auto"/>
        <w:left w:val="none" w:sz="0" w:space="0" w:color="auto"/>
        <w:bottom w:val="none" w:sz="0" w:space="0" w:color="auto"/>
        <w:right w:val="none" w:sz="0" w:space="0" w:color="auto"/>
      </w:divBdr>
    </w:div>
    <w:div w:id="520122164">
      <w:bodyDiv w:val="1"/>
      <w:marLeft w:val="0"/>
      <w:marRight w:val="0"/>
      <w:marTop w:val="0"/>
      <w:marBottom w:val="0"/>
      <w:divBdr>
        <w:top w:val="none" w:sz="0" w:space="0" w:color="auto"/>
        <w:left w:val="none" w:sz="0" w:space="0" w:color="auto"/>
        <w:bottom w:val="none" w:sz="0" w:space="0" w:color="auto"/>
        <w:right w:val="none" w:sz="0" w:space="0" w:color="auto"/>
      </w:divBdr>
    </w:div>
    <w:div w:id="532423646">
      <w:bodyDiv w:val="1"/>
      <w:marLeft w:val="0"/>
      <w:marRight w:val="0"/>
      <w:marTop w:val="0"/>
      <w:marBottom w:val="0"/>
      <w:divBdr>
        <w:top w:val="none" w:sz="0" w:space="0" w:color="auto"/>
        <w:left w:val="none" w:sz="0" w:space="0" w:color="auto"/>
        <w:bottom w:val="none" w:sz="0" w:space="0" w:color="auto"/>
        <w:right w:val="none" w:sz="0" w:space="0" w:color="auto"/>
      </w:divBdr>
    </w:div>
    <w:div w:id="564951608">
      <w:bodyDiv w:val="1"/>
      <w:marLeft w:val="0"/>
      <w:marRight w:val="0"/>
      <w:marTop w:val="0"/>
      <w:marBottom w:val="0"/>
      <w:divBdr>
        <w:top w:val="none" w:sz="0" w:space="0" w:color="auto"/>
        <w:left w:val="none" w:sz="0" w:space="0" w:color="auto"/>
        <w:bottom w:val="none" w:sz="0" w:space="0" w:color="auto"/>
        <w:right w:val="none" w:sz="0" w:space="0" w:color="auto"/>
      </w:divBdr>
    </w:div>
    <w:div w:id="632712689">
      <w:bodyDiv w:val="1"/>
      <w:marLeft w:val="0"/>
      <w:marRight w:val="0"/>
      <w:marTop w:val="0"/>
      <w:marBottom w:val="0"/>
      <w:divBdr>
        <w:top w:val="none" w:sz="0" w:space="0" w:color="auto"/>
        <w:left w:val="none" w:sz="0" w:space="0" w:color="auto"/>
        <w:bottom w:val="none" w:sz="0" w:space="0" w:color="auto"/>
        <w:right w:val="none" w:sz="0" w:space="0" w:color="auto"/>
      </w:divBdr>
    </w:div>
    <w:div w:id="967513999">
      <w:bodyDiv w:val="1"/>
      <w:marLeft w:val="0"/>
      <w:marRight w:val="0"/>
      <w:marTop w:val="0"/>
      <w:marBottom w:val="0"/>
      <w:divBdr>
        <w:top w:val="none" w:sz="0" w:space="0" w:color="auto"/>
        <w:left w:val="none" w:sz="0" w:space="0" w:color="auto"/>
        <w:bottom w:val="none" w:sz="0" w:space="0" w:color="auto"/>
        <w:right w:val="none" w:sz="0" w:space="0" w:color="auto"/>
      </w:divBdr>
    </w:div>
    <w:div w:id="1109550954">
      <w:bodyDiv w:val="1"/>
      <w:marLeft w:val="0"/>
      <w:marRight w:val="0"/>
      <w:marTop w:val="0"/>
      <w:marBottom w:val="0"/>
      <w:divBdr>
        <w:top w:val="none" w:sz="0" w:space="0" w:color="auto"/>
        <w:left w:val="none" w:sz="0" w:space="0" w:color="auto"/>
        <w:bottom w:val="none" w:sz="0" w:space="0" w:color="auto"/>
        <w:right w:val="none" w:sz="0" w:space="0" w:color="auto"/>
      </w:divBdr>
    </w:div>
    <w:div w:id="1269238716">
      <w:bodyDiv w:val="1"/>
      <w:marLeft w:val="0"/>
      <w:marRight w:val="0"/>
      <w:marTop w:val="0"/>
      <w:marBottom w:val="0"/>
      <w:divBdr>
        <w:top w:val="none" w:sz="0" w:space="0" w:color="auto"/>
        <w:left w:val="none" w:sz="0" w:space="0" w:color="auto"/>
        <w:bottom w:val="none" w:sz="0" w:space="0" w:color="auto"/>
        <w:right w:val="none" w:sz="0" w:space="0" w:color="auto"/>
      </w:divBdr>
    </w:div>
    <w:div w:id="1285766572">
      <w:bodyDiv w:val="1"/>
      <w:marLeft w:val="0"/>
      <w:marRight w:val="0"/>
      <w:marTop w:val="0"/>
      <w:marBottom w:val="0"/>
      <w:divBdr>
        <w:top w:val="none" w:sz="0" w:space="0" w:color="auto"/>
        <w:left w:val="none" w:sz="0" w:space="0" w:color="auto"/>
        <w:bottom w:val="none" w:sz="0" w:space="0" w:color="auto"/>
        <w:right w:val="none" w:sz="0" w:space="0" w:color="auto"/>
      </w:divBdr>
    </w:div>
    <w:div w:id="1394281514">
      <w:bodyDiv w:val="1"/>
      <w:marLeft w:val="0"/>
      <w:marRight w:val="0"/>
      <w:marTop w:val="0"/>
      <w:marBottom w:val="0"/>
      <w:divBdr>
        <w:top w:val="none" w:sz="0" w:space="0" w:color="auto"/>
        <w:left w:val="none" w:sz="0" w:space="0" w:color="auto"/>
        <w:bottom w:val="none" w:sz="0" w:space="0" w:color="auto"/>
        <w:right w:val="none" w:sz="0" w:space="0" w:color="auto"/>
      </w:divBdr>
    </w:div>
    <w:div w:id="1522162096">
      <w:bodyDiv w:val="1"/>
      <w:marLeft w:val="0"/>
      <w:marRight w:val="0"/>
      <w:marTop w:val="0"/>
      <w:marBottom w:val="0"/>
      <w:divBdr>
        <w:top w:val="none" w:sz="0" w:space="0" w:color="auto"/>
        <w:left w:val="none" w:sz="0" w:space="0" w:color="auto"/>
        <w:bottom w:val="none" w:sz="0" w:space="0" w:color="auto"/>
        <w:right w:val="none" w:sz="0" w:space="0" w:color="auto"/>
      </w:divBdr>
    </w:div>
    <w:div w:id="1553728500">
      <w:bodyDiv w:val="1"/>
      <w:marLeft w:val="0"/>
      <w:marRight w:val="0"/>
      <w:marTop w:val="0"/>
      <w:marBottom w:val="0"/>
      <w:divBdr>
        <w:top w:val="none" w:sz="0" w:space="0" w:color="auto"/>
        <w:left w:val="none" w:sz="0" w:space="0" w:color="auto"/>
        <w:bottom w:val="none" w:sz="0" w:space="0" w:color="auto"/>
        <w:right w:val="none" w:sz="0" w:space="0" w:color="auto"/>
      </w:divBdr>
    </w:div>
    <w:div w:id="1957905723">
      <w:bodyDiv w:val="1"/>
      <w:marLeft w:val="0"/>
      <w:marRight w:val="0"/>
      <w:marTop w:val="0"/>
      <w:marBottom w:val="0"/>
      <w:divBdr>
        <w:top w:val="none" w:sz="0" w:space="0" w:color="auto"/>
        <w:left w:val="none" w:sz="0" w:space="0" w:color="auto"/>
        <w:bottom w:val="none" w:sz="0" w:space="0" w:color="auto"/>
        <w:right w:val="none" w:sz="0" w:space="0" w:color="auto"/>
      </w:divBdr>
    </w:div>
    <w:div w:id="2063166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1980</Words>
  <Characters>11289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Hasan Kamenjaković</cp:lastModifiedBy>
  <cp:revision>2</cp:revision>
  <cp:lastPrinted>2020-11-16T11:48:00Z</cp:lastPrinted>
  <dcterms:created xsi:type="dcterms:W3CDTF">2020-11-16T13:23:00Z</dcterms:created>
  <dcterms:modified xsi:type="dcterms:W3CDTF">2020-11-16T13:23:00Z</dcterms:modified>
</cp:coreProperties>
</file>