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6C" w:rsidRDefault="0097396C" w:rsidP="00D95154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bs-Latn-BA"/>
        </w:rPr>
      </w:pPr>
      <w:r w:rsidRPr="00D95154">
        <w:rPr>
          <w:rFonts w:ascii="Times New Roman" w:hAnsi="Times New Roman" w:cs="Times New Roman"/>
          <w:b/>
          <w:szCs w:val="24"/>
          <w:lang w:val="bs-Latn-BA"/>
        </w:rPr>
        <w:t>PRELIMINARNA OCJENA IZBORNOG DANA</w:t>
      </w:r>
    </w:p>
    <w:p w:rsidR="006913D4" w:rsidRDefault="006913D4" w:rsidP="00D95154">
      <w:pPr>
        <w:spacing w:line="276" w:lineRule="auto"/>
        <w:jc w:val="center"/>
        <w:rPr>
          <w:rFonts w:ascii="Times New Roman" w:hAnsi="Times New Roman" w:cs="Times New Roman"/>
          <w:b/>
          <w:szCs w:val="24"/>
          <w:lang w:val="bs-Latn-BA"/>
        </w:rPr>
      </w:pPr>
    </w:p>
    <w:p w:rsidR="004A4ECE" w:rsidRDefault="006913D4" w:rsidP="004A4ECE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>
        <w:rPr>
          <w:rFonts w:ascii="Times New Roman" w:hAnsi="Times New Roman" w:cs="Times New Roman"/>
          <w:szCs w:val="24"/>
          <w:lang w:val="bs-Latn-BA"/>
        </w:rPr>
        <w:t>Preliminarna ocjena Koalicije „Pod lupom“ izbornog dana za Lokalne izbore 2020. godine u Gradu Mostaru je da je izborni dan protekao uglavnom mirno uz manji broj evidentiranih izbornih nepravilnosti koje se ponavljaju na svakim izborima. Sve evidentirane nepravilnosti zahtijevaju pažnju izborne admin</w:t>
      </w:r>
      <w:r w:rsidR="00C06414">
        <w:rPr>
          <w:rFonts w:ascii="Times New Roman" w:hAnsi="Times New Roman" w:cs="Times New Roman"/>
          <w:szCs w:val="24"/>
          <w:lang w:val="bs-Latn-BA"/>
        </w:rPr>
        <w:t>i</w:t>
      </w:r>
      <w:r>
        <w:rPr>
          <w:rFonts w:ascii="Times New Roman" w:hAnsi="Times New Roman" w:cs="Times New Roman"/>
          <w:szCs w:val="24"/>
          <w:lang w:val="bs-Latn-BA"/>
        </w:rPr>
        <w:t xml:space="preserve">stracije i nadležnih organa, te ukazuju na potrebu za unapređenjem izbornog zakonodavstva.  </w:t>
      </w:r>
    </w:p>
    <w:p w:rsidR="004A4ECE" w:rsidRDefault="004A4ECE" w:rsidP="004A4ECE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6913D4" w:rsidRPr="004A4ECE" w:rsidRDefault="004A4ECE" w:rsidP="004A4ECE">
      <w:pPr>
        <w:spacing w:line="276" w:lineRule="auto"/>
        <w:rPr>
          <w:rFonts w:ascii="Times New Roman" w:hAnsi="Times New Roman" w:cs="Times New Roman"/>
          <w:i/>
          <w:szCs w:val="24"/>
          <w:lang w:val="bs-Latn-BA"/>
        </w:rPr>
      </w:pPr>
      <w:r w:rsidRPr="004A4ECE">
        <w:rPr>
          <w:rFonts w:ascii="Times New Roman" w:hAnsi="Times New Roman" w:cs="Times New Roman"/>
          <w:i/>
          <w:szCs w:val="24"/>
          <w:lang w:val="bs-Latn-BA"/>
        </w:rPr>
        <w:t>Drago nam je što je građanima i građankama Mostara, nakon 12 godina, konačno omogućeno biračko pravo na Lokalnim izborima.</w:t>
      </w:r>
    </w:p>
    <w:p w:rsidR="00D95154" w:rsidRDefault="00D95154" w:rsidP="004A4ECE">
      <w:pPr>
        <w:spacing w:line="276" w:lineRule="auto"/>
        <w:ind w:left="0" w:firstLine="0"/>
        <w:rPr>
          <w:rFonts w:ascii="Times New Roman" w:hAnsi="Times New Roman" w:cs="Times New Roman"/>
          <w:b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  <w:lang w:val="bs-Latn-BA"/>
        </w:rPr>
      </w:pPr>
      <w:r w:rsidRPr="00D95154">
        <w:rPr>
          <w:rFonts w:ascii="Times New Roman" w:hAnsi="Times New Roman" w:cs="Times New Roman"/>
          <w:b/>
          <w:szCs w:val="24"/>
          <w:lang w:val="bs-Latn-BA"/>
        </w:rPr>
        <w:t>IZLAZNOST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Koalicija „Pod lupom“ po prvi put pratila je i informacije o izlaznosti na Lokalnim izborima 2020. Zabilježena izlaznost na Lokalnim izborima 2020. godine u Gradu Mostaru je 54, 7 % (sa marginom statističke greške od +/- 1, 18 % na intervalu tačnosti od 95 %). U odnosu na izbore održane 15. 11. 2020. godine, izlaznost birača je veća za 3, 7 %.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b/>
          <w:noProof/>
          <w:szCs w:val="24"/>
          <w:lang w:val="bs-Latn-BA"/>
        </w:rPr>
        <w:t>UTVRĐIVANJE REZULTATA ZA GRADSKO VIJEĆE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Utvrđivanje izbornih rezultata na biračkim mjestima uglavnom je proteklo u skladu sa zakonom i propisima. Prilikom otvaranja glasačke kutije na tri biračka mjesta je na stolu za brojanje bilo hemijskih olovaka, što otvara prostor sumnjama u mogućnost intervencija na glasačkim listićima.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DB0217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>
        <w:rPr>
          <w:rFonts w:ascii="Times New Roman" w:hAnsi="Times New Roman" w:cs="Times New Roman"/>
          <w:noProof/>
          <w:szCs w:val="24"/>
          <w:lang w:val="bs-Latn-BA"/>
        </w:rPr>
        <w:t xml:space="preserve">Na tri biračka </w:t>
      </w:r>
      <w:r w:rsidR="0097396C"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mjesta proglašavanje nevažećih glasačkih listića za Gradsko vijeće nije obavljeno u skladu sa propisima CIK-a/SIP-a. Prilikom brojanja glasova na glasačkim listićima za izbor za Gradsko vijeće, zabilježen je jedan slučaj dopisivanja glasova. Na 9 biračkih mjesta uloženi su prigovori posmatrača na utvrđivanje rezultata za izbor za Gradsko </w:t>
      </w:r>
      <w:r w:rsidR="0097396C" w:rsidRPr="006913D4">
        <w:rPr>
          <w:rFonts w:ascii="Times New Roman" w:hAnsi="Times New Roman" w:cs="Times New Roman"/>
          <w:noProof/>
          <w:szCs w:val="24"/>
          <w:lang w:val="bs-Latn-BA"/>
        </w:rPr>
        <w:t xml:space="preserve">vijeće. Ozbiljnije nepravilnosti koje bi mogle uticati na rezultate izbora za Gradsko vijeće zabilježene su na </w:t>
      </w:r>
      <w:r w:rsidR="006913D4" w:rsidRPr="006913D4">
        <w:rPr>
          <w:rFonts w:ascii="Times New Roman" w:hAnsi="Times New Roman" w:cs="Times New Roman"/>
          <w:noProof/>
          <w:szCs w:val="24"/>
          <w:lang w:val="bs-Latn-BA"/>
        </w:rPr>
        <w:t>jednom biračkom mjestu</w:t>
      </w:r>
      <w:r w:rsidR="0097396C" w:rsidRPr="006913D4">
        <w:rPr>
          <w:rFonts w:ascii="Times New Roman" w:hAnsi="Times New Roman" w:cs="Times New Roman"/>
          <w:noProof/>
          <w:szCs w:val="24"/>
          <w:lang w:val="bs-Latn-BA"/>
        </w:rPr>
        <w:t>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Neslaganja u testu tačnosti za izbore u Gradsko vijeće – Gradska izborna jedinica Mostar, zabilježena su na dva biračka mjesta, a neslaganja u testu tačnosti za izbore u Gradsko vijeće – Izborna jedinica gradskog područja Mostar zabilježena su na jednom biračkom mjestu.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Na 4 biračka mjesta primijećeni su problemi s pakovanjem izbornog materijala. Ulazak</w:t>
      </w:r>
      <w:r w:rsidR="00DB0217">
        <w:rPr>
          <w:rFonts w:ascii="Times New Roman" w:hAnsi="Times New Roman" w:cs="Times New Roman"/>
          <w:noProof/>
          <w:szCs w:val="24"/>
          <w:lang w:val="bs-Latn-BA"/>
        </w:rPr>
        <w:t xml:space="preserve"> neovlaštenih lica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 na biračko mjesto nakon njegovog zatvaranja je zabilježen na 10 biračkih mjesta. Na 5 biračkih mjesta, Obrazac brojnog stanja i Obrasce za zbirnim rezultatima nisu potpisali svi članovi biračkog odbora. Na </w:t>
      </w:r>
      <w:r w:rsidR="00A658D1">
        <w:rPr>
          <w:rFonts w:ascii="Times New Roman" w:hAnsi="Times New Roman" w:cs="Times New Roman"/>
          <w:noProof/>
          <w:szCs w:val="24"/>
          <w:lang w:val="bs-Latn-BA"/>
        </w:rPr>
        <w:lastRenderedPageBreak/>
        <w:t xml:space="preserve">trećini 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biračkih mjesta žuta kopija Obrasca sa zbirnim rezultatima ili nije izvješena ili je izvješena ali je nečitka.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b/>
          <w:noProof/>
          <w:szCs w:val="24"/>
          <w:lang w:val="bs-Latn-BA"/>
        </w:rPr>
        <w:t>ZATVARANJE BIRAČKIH MJESTA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noProof/>
          <w:szCs w:val="24"/>
          <w:lang w:val="bs-Latn-BA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Zatvaranje biračkih mjesta uglavnom je izvršeno u skladu sa propisima. Sva biračka mjesta su zatvorena do 19:15 izuzev jednog koje je zatvoreno sa kašnjenjem većim od 15 minuta. Na 1, 4% biračkih mjesta koja nisu zatvorena na vrijeme, građanima koji su se zatekli ispred biračkih mjesta u 19:00 h nije omogućeno glasanje. Na skoro svim biračkim mjestima, zatvaranju su prisustvovali svi članovi biračkih odbora, izuzetak su dva biračka mjesta. Posmatrači Koalicije “Pod lupom” su bili u mogućnosti da neometano prate process brojanja glasova.</w:t>
      </w: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  <w:lang w:val="bs-Latn-BA"/>
        </w:rPr>
      </w:pPr>
      <w:r w:rsidRPr="00D95154">
        <w:rPr>
          <w:rFonts w:ascii="Times New Roman" w:hAnsi="Times New Roman" w:cs="Times New Roman"/>
          <w:b/>
          <w:szCs w:val="24"/>
          <w:lang w:val="bs-Latn-BA"/>
        </w:rPr>
        <w:t>PROCES GLASANJA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Nepravilnosti pri procesu glasanja gdje se jednoj osobi izdaje više glasačkih listića ili jedna osoba glasa više puta nisu zabilježene ni na jednom biračkom mjestu.</w:t>
      </w:r>
      <w:r w:rsidRPr="00D95154">
        <w:rPr>
          <w:rFonts w:ascii="Times New Roman" w:hAnsi="Times New Roman" w:cs="Times New Roman"/>
          <w:szCs w:val="24"/>
          <w:lang w:val="bs-Latn-BA"/>
        </w:rPr>
        <w:t xml:space="preserve"> Dodatno, </w:t>
      </w:r>
      <w:r w:rsidRPr="00D95154">
        <w:rPr>
          <w:rFonts w:ascii="Times New Roman" w:hAnsi="Times New Roman" w:cs="Times New Roman"/>
          <w:szCs w:val="24"/>
        </w:rPr>
        <w:t>na izborni dan nije zabilježen nijedan slučaj bugarskog voza (birači na biračko mjesto dolaze sa već označenim glasačkim listićima, a iznose prazne) niti otvorenog nagovaranja da se glasa za određenog političkog subjekta, ali je zabilježen jedan slučaj zastrašivanja ili vršenja pritisaka na glasače.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>Na 8 biračkih mjesta primijećeno je od 1 do 10 slučajeva glasanja bez važećih identifikacionih dokumenata.</w:t>
      </w: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>Vraćanje birača sa biračkog mjesta jer nisu bilu na Izvodu iz Centralnog biračkog spiska je zabilježeno na više od 60 % biračkih mjesta (do 10  takvih slučajeva). Na jednom biračkom  mjestu je zabilježeno više od 10 takvih slučajeva.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Default="00F57F10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>
        <w:rPr>
          <w:rFonts w:ascii="Times New Roman" w:hAnsi="Times New Roman" w:cs="Times New Roman"/>
          <w:szCs w:val="24"/>
          <w:lang w:val="bs-Latn-BA"/>
        </w:rPr>
        <w:t xml:space="preserve">Posmatrači </w:t>
      </w:r>
      <w:r w:rsidR="0097396C" w:rsidRPr="00D95154">
        <w:rPr>
          <w:rFonts w:ascii="Times New Roman" w:hAnsi="Times New Roman" w:cs="Times New Roman"/>
          <w:szCs w:val="24"/>
          <w:lang w:val="bs-Latn-BA"/>
        </w:rPr>
        <w:t xml:space="preserve">Koalicije „Pod lupom“ su zabilježili porodično/obiteljsko glasanje na dvije trećine biračkih mjesta (do 10 slučajeva ove vrste nepravilnosti), a na jednom biračkom mjestu je zabilježeno više od 10 ovakvih slučajeva.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>Na više od 40 % biračkih mjesta jedna osoba je pružala pomoć većem broju birača da glasaju u kabini, a na dva biračka mjesta je zabilježeno više od 10 ovakvih slučajeva.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</w:rPr>
        <w:t xml:space="preserve">Na jednom biračkom mjestu je zabilježeno duže zadržavanje neovlaštenih osoba. </w:t>
      </w:r>
      <w:r w:rsidRPr="00D95154">
        <w:rPr>
          <w:rFonts w:ascii="Times New Roman" w:hAnsi="Times New Roman" w:cs="Times New Roman"/>
          <w:szCs w:val="24"/>
          <w:lang w:val="bs-Latn-BA"/>
        </w:rPr>
        <w:t xml:space="preserve">U 6, 8 % slučajeva tokom glasanja se nisu primijenjivale i poštovale preporučene mjere za sprečavanje širenja COVID-19.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lastRenderedPageBreak/>
        <w:t>Posmatračima Koalicije „Pod lupom“ nije bilo omogućeno nesmetano praćenje izbornog procesa na tri birač</w:t>
      </w:r>
      <w:r w:rsidR="00C06414">
        <w:rPr>
          <w:rFonts w:ascii="Times New Roman" w:hAnsi="Times New Roman" w:cs="Times New Roman"/>
          <w:szCs w:val="24"/>
        </w:rPr>
        <w:t>k</w:t>
      </w:r>
      <w:r w:rsidRPr="00D95154">
        <w:rPr>
          <w:rFonts w:ascii="Times New Roman" w:hAnsi="Times New Roman" w:cs="Times New Roman"/>
          <w:szCs w:val="24"/>
        </w:rPr>
        <w:t>a mjesta, a na 13 biračkih mjesta zabilježeni su</w:t>
      </w:r>
      <w:r w:rsidR="00F57F10">
        <w:rPr>
          <w:rFonts w:ascii="Times New Roman" w:hAnsi="Times New Roman" w:cs="Times New Roman"/>
          <w:szCs w:val="24"/>
        </w:rPr>
        <w:t xml:space="preserve"> prigovori od strane posmatrača u toku glasanja.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D95154">
        <w:rPr>
          <w:rFonts w:ascii="Times New Roman" w:hAnsi="Times New Roman" w:cs="Times New Roman"/>
          <w:b/>
          <w:szCs w:val="24"/>
        </w:rPr>
        <w:t xml:space="preserve">PRIJAVE GRAĐANA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 xml:space="preserve">Koaliciji „Pod lupom“ su putem besplatnog telefona ili online prijave, prijavljene 23 izborne nepravilnosti. Od tog broja, 7 slučajeva se odnosi na tvrdnje </w:t>
      </w:r>
      <w:r w:rsidR="00861478">
        <w:rPr>
          <w:rFonts w:ascii="Times New Roman" w:hAnsi="Times New Roman" w:cs="Times New Roman"/>
          <w:szCs w:val="24"/>
          <w:lang w:val="bs-Latn-BA"/>
        </w:rPr>
        <w:t>da na adresu birača nije došao C</w:t>
      </w:r>
      <w:r w:rsidRPr="00D95154">
        <w:rPr>
          <w:rFonts w:ascii="Times New Roman" w:hAnsi="Times New Roman" w:cs="Times New Roman"/>
          <w:szCs w:val="24"/>
          <w:lang w:val="bs-Latn-BA"/>
        </w:rPr>
        <w:t>ovid</w:t>
      </w:r>
      <w:r w:rsidR="00861478">
        <w:rPr>
          <w:rFonts w:ascii="Times New Roman" w:hAnsi="Times New Roman" w:cs="Times New Roman"/>
          <w:szCs w:val="24"/>
          <w:lang w:val="bs-Latn-BA"/>
        </w:rPr>
        <w:t xml:space="preserve"> 19</w:t>
      </w:r>
      <w:r w:rsidRPr="00D95154">
        <w:rPr>
          <w:rFonts w:ascii="Times New Roman" w:hAnsi="Times New Roman" w:cs="Times New Roman"/>
          <w:szCs w:val="24"/>
          <w:lang w:val="bs-Latn-BA"/>
        </w:rPr>
        <w:t xml:space="preserve"> mobilni tim iako su svi bili registrovani za ovaj vid glasanja. Koalicija „Po</w:t>
      </w:r>
      <w:r w:rsidR="00315FF0">
        <w:rPr>
          <w:rFonts w:ascii="Times New Roman" w:hAnsi="Times New Roman" w:cs="Times New Roman"/>
          <w:szCs w:val="24"/>
          <w:lang w:val="bs-Latn-BA"/>
        </w:rPr>
        <w:t>d lupom“ je obavijestila Gradsku</w:t>
      </w:r>
      <w:r w:rsidRPr="00D95154">
        <w:rPr>
          <w:rFonts w:ascii="Times New Roman" w:hAnsi="Times New Roman" w:cs="Times New Roman"/>
          <w:szCs w:val="24"/>
          <w:lang w:val="bs-Latn-BA"/>
        </w:rPr>
        <w:t xml:space="preserve"> izborna komisija o ovim slučajevima. Dodatno, prijavljen je i jedan isti slučaj koji se odnosi na glasanja putem redovnog mobilnog tima.  </w:t>
      </w: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> </w:t>
      </w:r>
    </w:p>
    <w:p w:rsidR="007D17FC" w:rsidRDefault="0097396C" w:rsidP="007D17FC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  <w:lang w:val="bs-Latn-BA"/>
        </w:rPr>
        <w:t xml:space="preserve">Putem online </w:t>
      </w:r>
      <w:r w:rsidR="007D17FC">
        <w:rPr>
          <w:rFonts w:ascii="Times New Roman" w:hAnsi="Times New Roman" w:cs="Times New Roman"/>
          <w:szCs w:val="24"/>
          <w:lang w:val="bs-Latn-BA"/>
        </w:rPr>
        <w:t>alata za prijavu nepravilnosti zaprimljena je</w:t>
      </w:r>
      <w:r w:rsidR="00C06414">
        <w:rPr>
          <w:rFonts w:ascii="Times New Roman" w:hAnsi="Times New Roman" w:cs="Times New Roman"/>
          <w:szCs w:val="24"/>
          <w:lang w:val="bs-Latn-BA"/>
        </w:rPr>
        <w:t xml:space="preserve"> nekolicina</w:t>
      </w:r>
      <w:r w:rsidRPr="00D95154">
        <w:rPr>
          <w:rFonts w:ascii="Times New Roman" w:hAnsi="Times New Roman" w:cs="Times New Roman"/>
          <w:szCs w:val="24"/>
          <w:lang w:val="bs-Latn-BA"/>
        </w:rPr>
        <w:t xml:space="preserve"> prijava koje se odnose na provjeravanje lokacije biračkog mjesta putem web stranice CIK BiH i nošenje političkih obilježja prilikom glasanja.</w:t>
      </w:r>
      <w:r w:rsidR="007D17FC">
        <w:rPr>
          <w:rFonts w:ascii="Times New Roman" w:hAnsi="Times New Roman" w:cs="Times New Roman"/>
          <w:szCs w:val="24"/>
          <w:lang w:val="bs-Latn-BA"/>
        </w:rPr>
        <w:t xml:space="preserve">  Uz to, prijavljeno je nekoliko slučajeva umrlih osoba na biračkom spisku.</w:t>
      </w:r>
    </w:p>
    <w:p w:rsidR="008D076E" w:rsidRDefault="008D076E" w:rsidP="007D17FC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8D076E" w:rsidRPr="007D17FC" w:rsidRDefault="008D076E" w:rsidP="007D17FC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>
        <w:rPr>
          <w:rFonts w:ascii="Times New Roman" w:hAnsi="Times New Roman" w:cs="Times New Roman"/>
          <w:szCs w:val="24"/>
          <w:lang w:val="bs-Latn-BA"/>
        </w:rPr>
        <w:t>Koaliciji „Pod lupom“ je prijavljen i jedan slučaj u kojem su birači sa prebivalištem na istoj adresi glasali u različitim izbornim područjima..</w:t>
      </w: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D95154">
        <w:rPr>
          <w:rFonts w:ascii="Times New Roman" w:hAnsi="Times New Roman" w:cs="Times New Roman"/>
          <w:b/>
          <w:szCs w:val="24"/>
        </w:rPr>
        <w:t>OTVARANJE I UREĐENJE BIRAČKOG MJESTA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</w:rPr>
        <w:t xml:space="preserve">Skoro svim posmatračima Koalicije „Pod lupom“ omogućen je nesmetan pristup biračkim mjestima na koje su bili raspoređeni. 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>Problem u pristupu posmatrača biračkom mjestu zabilježen je u samo jednom slučaju koji je odmah riješen sa Gradskom izbornom komisijom Grada Mostara.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Na 17,8 % biračkih mjesta, svi članovi biračkog odbora nisu ispoštovali obavezu da budu prisutni na biračkom mjestu u 06:00 h.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4, 1 % biračkih mjesta nije uređeno prema instrukcijama Centralne izborne komisije BiH/Središnjeg izbornog povjerenstva BiH o postupanju oragana za provođenje izbora na izborni dan u uslovima epidemije COVID-19.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  <w:r w:rsidRPr="00D95154">
        <w:rPr>
          <w:rFonts w:ascii="Times New Roman" w:hAnsi="Times New Roman" w:cs="Times New Roman"/>
          <w:szCs w:val="24"/>
        </w:rPr>
        <w:t xml:space="preserve">Na skoro </w:t>
      </w:r>
      <w:r w:rsidR="006F2233">
        <w:rPr>
          <w:rFonts w:ascii="Times New Roman" w:hAnsi="Times New Roman" w:cs="Times New Roman"/>
          <w:szCs w:val="24"/>
        </w:rPr>
        <w:t>polovini</w:t>
      </w:r>
      <w:r w:rsidRPr="00D95154">
        <w:rPr>
          <w:rFonts w:ascii="Times New Roman" w:hAnsi="Times New Roman" w:cs="Times New Roman"/>
          <w:szCs w:val="24"/>
        </w:rPr>
        <w:t xml:space="preserve"> biračkih mjesta nije istaknuta  lista članova biračkog odbora na kojoj se može vidjeti kojem političkom subjektu pripadaju članovi biračkog odbora. Koalicija „Pod lupom</w:t>
      </w:r>
      <w:r w:rsidR="00C06414">
        <w:rPr>
          <w:rFonts w:ascii="Times New Roman" w:hAnsi="Times New Roman" w:cs="Times New Roman"/>
          <w:szCs w:val="24"/>
        </w:rPr>
        <w:t>“</w:t>
      </w:r>
      <w:bookmarkStart w:id="0" w:name="_GoBack"/>
      <w:bookmarkEnd w:id="0"/>
      <w:r w:rsidRPr="00D95154">
        <w:rPr>
          <w:rFonts w:ascii="Times New Roman" w:hAnsi="Times New Roman" w:cs="Times New Roman"/>
          <w:szCs w:val="24"/>
        </w:rPr>
        <w:t xml:space="preserve"> naglašava da je neophodno </w:t>
      </w:r>
      <w:r w:rsidRPr="00D95154">
        <w:rPr>
          <w:rFonts w:ascii="Times New Roman" w:hAnsi="Times New Roman" w:cs="Times New Roman"/>
          <w:szCs w:val="24"/>
          <w:lang w:val="bs-Latn-BA"/>
        </w:rPr>
        <w:t>objavljivati liste članova biračkih odbora sa nazivom političkih subjekata umjesto šifri, kako bi se dao doprinos transparentnosti izbornog procesa.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lastRenderedPageBreak/>
        <w:t>Na biračkom mjestu 153 A 038  nedo</w:t>
      </w:r>
      <w:r w:rsidR="006F2233">
        <w:rPr>
          <w:rFonts w:ascii="Times New Roman" w:hAnsi="Times New Roman" w:cs="Times New Roman"/>
          <w:szCs w:val="24"/>
        </w:rPr>
        <w:t>stajalo je</w:t>
      </w:r>
      <w:r w:rsidRPr="00D95154">
        <w:rPr>
          <w:rFonts w:ascii="Times New Roman" w:hAnsi="Times New Roman" w:cs="Times New Roman"/>
          <w:szCs w:val="24"/>
        </w:rPr>
        <w:t xml:space="preserve"> 29 glasačkih listića za utrku za Gradsku izbornu jedinicu u odnosu na broj birača upisanih u Centralni birački spisak za to biračko mjesto. Ručno brojanje glasačkih listića prije otvaranja biračkog mjesta nije izvršeno na tri biračka mjesta.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Na svim biračkim mjestima izuzev jednog, glasačka kutija je pokazana prazna prije otvaranja biračkih mjesta.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Tajnost glasanja je osigurana na svim biračkim mjestima, odnosno glasačke kabine su postavljene na način da niko ne može vidjeti za koga je birač glasao.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  <w:r w:rsidRPr="00D95154">
        <w:rPr>
          <w:rFonts w:ascii="Times New Roman" w:hAnsi="Times New Roman" w:cs="Times New Roman"/>
          <w:szCs w:val="24"/>
        </w:rPr>
        <w:t>Postotak biračkih mjesta otvorenih tačno u 7:00 h je 76, 8 %, dok su preostala biračka mjesta otvorena sa kašnjenjem do sat vremena.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  <w:r w:rsidRPr="00D95154">
        <w:rPr>
          <w:rFonts w:ascii="Times New Roman" w:hAnsi="Times New Roman" w:cs="Times New Roman"/>
          <w:b/>
          <w:szCs w:val="24"/>
        </w:rPr>
        <w:t>HVALA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b/>
          <w:szCs w:val="24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Koalicija „Pod lupom“ zahvaljuje se nestranačkim, građanskim posmatračima izbora koji su posmatrali Lokalne izbore 2020. godine u Gradu Mostaru na svim biračkim mjestima.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Koalicija „Pod lupom“ zahvaljuje se medijima na kontinuiranom praćenju nezavisne izborne posmatračke misije za Lokalne izbore 2020. godine i blagovremenom obavještavanju </w:t>
      </w:r>
      <w:r w:rsidR="004B10B2">
        <w:rPr>
          <w:rFonts w:ascii="Times New Roman" w:hAnsi="Times New Roman" w:cs="Times New Roman"/>
          <w:noProof/>
          <w:szCs w:val="24"/>
          <w:lang w:val="bs-Latn-BA"/>
        </w:rPr>
        <w:t xml:space="preserve">javnosti o nalazima posmatranja, </w:t>
      </w:r>
      <w:r w:rsidRPr="00D95154">
        <w:rPr>
          <w:rFonts w:ascii="Times New Roman" w:hAnsi="Times New Roman" w:cs="Times New Roman"/>
          <w:noProof/>
          <w:szCs w:val="24"/>
          <w:lang w:val="bs-Latn-BA"/>
        </w:rPr>
        <w:t xml:space="preserve">kao i većini izborne administracije na svim nivoima na korektnoj saradnji. Zahvaljujemo se i svim drugim akterima izbornog procesa, a posebno građanima biračima na podršci i ukazanom povjerenju. </w:t>
      </w:r>
    </w:p>
    <w:p w:rsidR="00D95154" w:rsidRPr="00D95154" w:rsidRDefault="00D95154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noProof/>
          <w:szCs w:val="24"/>
          <w:lang w:val="bs-Latn-BA"/>
        </w:rPr>
      </w:pPr>
      <w:r w:rsidRPr="00D95154">
        <w:rPr>
          <w:rFonts w:ascii="Times New Roman" w:hAnsi="Times New Roman" w:cs="Times New Roman"/>
          <w:noProof/>
          <w:szCs w:val="24"/>
          <w:lang w:val="bs-Latn-BA"/>
        </w:rPr>
        <w:t>Koalicija „Pod lupom“ je zajedno za 85 organizacija civilnog društva aktivno radila na organizaciji posmatranja izbornog procesa u cijeloj Bosni i Hercegovini, a iz Grada Mostara, misiji Koalicije „Pod lupom“  se priključila Agencija lokalne demokratije Mostar sa kojom je realizirano dugoročno posmatranje Lokalnih izbora u Gradu Mostaru i angažman posmatrača izbornog dana,  te im se Koalicija „Pod lupom“ zahvaljuje na njihovom doprinosu slobodnim i poštenim izborima u Bosni i Hercegovini.</w:t>
      </w: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7396C" w:rsidRPr="00D95154" w:rsidRDefault="0097396C" w:rsidP="00D95154">
      <w:pPr>
        <w:spacing w:line="276" w:lineRule="auto"/>
        <w:rPr>
          <w:rFonts w:ascii="Times New Roman" w:hAnsi="Times New Roman" w:cs="Times New Roman"/>
          <w:szCs w:val="24"/>
          <w:lang w:val="bs-Latn-BA"/>
        </w:rPr>
      </w:pPr>
    </w:p>
    <w:p w:rsidR="00916F5B" w:rsidRPr="00D95154" w:rsidRDefault="00916F5B" w:rsidP="00D95154">
      <w:pPr>
        <w:spacing w:line="276" w:lineRule="auto"/>
        <w:ind w:left="0" w:firstLine="0"/>
        <w:rPr>
          <w:rFonts w:ascii="Times New Roman" w:hAnsi="Times New Roman" w:cs="Times New Roman"/>
          <w:i/>
          <w:iCs/>
          <w:szCs w:val="24"/>
        </w:rPr>
      </w:pPr>
    </w:p>
    <w:sectPr w:rsidR="00916F5B" w:rsidRPr="00D95154" w:rsidSect="00331D61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46" w:rsidRDefault="00980546">
      <w:pPr>
        <w:spacing w:after="0" w:line="240" w:lineRule="auto"/>
      </w:pPr>
      <w:r>
        <w:separator/>
      </w:r>
    </w:p>
  </w:endnote>
  <w:endnote w:type="continuationSeparator" w:id="0">
    <w:p w:rsidR="00980546" w:rsidRDefault="0098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1A" w:rsidRPr="007D090B" w:rsidRDefault="00916F5B" w:rsidP="007D090B">
    <w:pPr>
      <w:pStyle w:val="Footer"/>
      <w:rPr>
        <w:color w:val="767171" w:themeColor="background2" w:themeShade="80"/>
        <w:sz w:val="20"/>
        <w:szCs w:val="20"/>
      </w:rPr>
    </w:pPr>
    <w:r w:rsidRPr="007D090B">
      <w:rPr>
        <w:rFonts w:asciiTheme="minorHAnsi" w:hAnsiTheme="minorHAnsi" w:cstheme="minorHAnsi"/>
        <w:color w:val="767171" w:themeColor="background2" w:themeShade="80"/>
        <w:sz w:val="20"/>
        <w:szCs w:val="20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46" w:rsidRDefault="00980546">
      <w:pPr>
        <w:spacing w:after="0" w:line="240" w:lineRule="auto"/>
      </w:pPr>
      <w:r>
        <w:separator/>
      </w:r>
    </w:p>
  </w:footnote>
  <w:footnote w:type="continuationSeparator" w:id="0">
    <w:p w:rsidR="00980546" w:rsidRDefault="0098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C1A" w:rsidRPr="00221DCC" w:rsidRDefault="00E1524B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C25C1A" w:rsidRDefault="00980546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">
              <v:rect id="Rectangle 6" o:spid="_x0000_s1027" style="position:absolute;left:13447;top:4676;width:421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<v:textbox inset="0,0,0,0">
                  <w:txbxContent>
                    <w:p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<v:textbox inset="0,0,0,0">
                  <w:txbxContent>
                    <w:p w:rsidR="00C25C1A" w:rsidRDefault="00980546">
                      <w:pPr>
                        <w:spacing w:after="160" w:line="244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8AOTAAAAA2wAAAA8AAABkcnMvZG93bnJldi54bWxET01rwkAQvRf6H5Yp9FY3FmwldRW1KL02&#10;pvchOybB7GzcHU3qr+8WCr3N433OYjW6Tl0pxNazgekkA0VcedtybaA87J7moKIgW+w8k4FvirBa&#10;3t8tMLd+4E+6FlKrFMIxRwONSJ9rHauGHMaJ74kTd/TBoSQYam0DDincdfo5y160w5ZTQ4M9bRuq&#10;TsXFGTjv5rOyGIpZedtiuGz28v5VijGPD+P6DZTQKP/iP/eHTfNf4feXdIB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wA5MAAAADbAAAADwAAAAAAAAAAAAAAAACfAgAA&#10;ZHJzL2Rvd25yZXYueG1sUEsFBgAAAAAEAAQA9wAAAIwDAAAAAA==&#10;">
                <v:imagedata r:id="rId4" o:title=""/>
                <v:path arrowok="t"/>
              </v:shape>
              <v:shape id="Picture 26" o:spid="_x0000_s1043" type="#_x0000_t75" style="position:absolute;left:5619;top:285;width:13525;height:1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nXjEAAAA2wAAAA8AAABkcnMvZG93bnJldi54bWxEj0FvwjAMhe+T+A+RkXaZIN0ODHUEBJPQ&#10;uGwahd2txLQVjVOaAO2/nw+TdrP1nt/7vFj1vlE36mId2MDzNANFbIOruTRwPGwnc1AxITtsApOB&#10;gSKslqOHBeYu3HlPtyKVSkI45migSqnNtY62Io9xGlpi0U6h85hk7UrtOrxLuG/0S5bNtMeapaHC&#10;lt4rsufi6g08fXztPm38fh3s5acYZjW6jb8Y8zju12+gEvXp3/x3vXOCL7Dyiwy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inXjEAAAA2wAAAA8AAAAAAAAAAAAAAAAA&#10;nwIAAGRycy9kb3ducmV2LnhtbFBLBQYAAAAABAAEAPcAAACQAwAAAAA=&#10;">
                <v:imagedata r:id="rId5" o:title=""/>
                <v:path arrowok="t"/>
              </v:shape>
              <v:shape id="Picture 1443" o:spid="_x0000_s1044" type="#_x0000_t75" style="position:absolute;top:11575;width:77719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rM3CAAAA2wAAAA8AAABkcnMvZG93bnJldi54bWxET99rwjAQfh/sfwgn7G1NlG1s1ShTECcK&#10;Y1V8PppbW9ZcShK1/vdGGPh2H9/Pm8x624oT+dA41jDMFAji0pmGKw373fL5HUSIyAZbx6ThQgFm&#10;08eHCebGnfmHTkWsRArhkKOGOsYulzKUNVkMmeuIE/frvMWYoK+k8XhO4baVI6XepMWGU0ONHS1q&#10;Kv+Ko9XgV+1yflDzw/fLZrspiu1aqt2r1k+D/nMMIlIf7+J/95dJ8z/g9ks6QE6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F6zNwgAAANsAAAAPAAAAAAAAAAAAAAAAAJ8C&#10;AABkcnMvZG93bnJldi54bWxQSwUGAAAAAAQABAD3AAAAjgMAAAAA&#10;">
                <v:imagedata r:id="rId6" o:title=""/>
                <v:path arrowok="t"/>
              </v:shape>
              <w10:wrap type="topAndBottom" anchorx="page" anchory="page"/>
            </v:group>
          </w:pict>
        </mc:Fallback>
      </mc:AlternateContent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3DE2"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61"/>
    <w:rsid w:val="000021B2"/>
    <w:rsid w:val="00017033"/>
    <w:rsid w:val="00017678"/>
    <w:rsid w:val="00023098"/>
    <w:rsid w:val="00076104"/>
    <w:rsid w:val="000827A1"/>
    <w:rsid w:val="00083E95"/>
    <w:rsid w:val="000A11F9"/>
    <w:rsid w:val="000A2480"/>
    <w:rsid w:val="000A7CB9"/>
    <w:rsid w:val="000B2183"/>
    <w:rsid w:val="000E2C06"/>
    <w:rsid w:val="000F3224"/>
    <w:rsid w:val="0011775F"/>
    <w:rsid w:val="00124DA4"/>
    <w:rsid w:val="00145F61"/>
    <w:rsid w:val="00177E87"/>
    <w:rsid w:val="001A2A2D"/>
    <w:rsid w:val="001B3301"/>
    <w:rsid w:val="00221DCC"/>
    <w:rsid w:val="00224AE4"/>
    <w:rsid w:val="0023597B"/>
    <w:rsid w:val="002526AD"/>
    <w:rsid w:val="00256C47"/>
    <w:rsid w:val="002949D8"/>
    <w:rsid w:val="00296D1E"/>
    <w:rsid w:val="002B566A"/>
    <w:rsid w:val="002C1713"/>
    <w:rsid w:val="002C4503"/>
    <w:rsid w:val="002D01BA"/>
    <w:rsid w:val="00315FF0"/>
    <w:rsid w:val="00317949"/>
    <w:rsid w:val="00331D61"/>
    <w:rsid w:val="003461AC"/>
    <w:rsid w:val="00350DF7"/>
    <w:rsid w:val="00363F9F"/>
    <w:rsid w:val="00375E58"/>
    <w:rsid w:val="00390518"/>
    <w:rsid w:val="00392AB4"/>
    <w:rsid w:val="003E4C06"/>
    <w:rsid w:val="00404E7E"/>
    <w:rsid w:val="00411906"/>
    <w:rsid w:val="00420551"/>
    <w:rsid w:val="00427B78"/>
    <w:rsid w:val="00427E29"/>
    <w:rsid w:val="004416CD"/>
    <w:rsid w:val="00447190"/>
    <w:rsid w:val="00487D30"/>
    <w:rsid w:val="004A4ECE"/>
    <w:rsid w:val="004A6B82"/>
    <w:rsid w:val="004B10B2"/>
    <w:rsid w:val="004C441F"/>
    <w:rsid w:val="004D3DE2"/>
    <w:rsid w:val="00507B5B"/>
    <w:rsid w:val="00564F89"/>
    <w:rsid w:val="005D0161"/>
    <w:rsid w:val="005D0C7C"/>
    <w:rsid w:val="005D29C1"/>
    <w:rsid w:val="00656719"/>
    <w:rsid w:val="0067454D"/>
    <w:rsid w:val="00682AF0"/>
    <w:rsid w:val="006913D4"/>
    <w:rsid w:val="006B2F69"/>
    <w:rsid w:val="006C4D56"/>
    <w:rsid w:val="006D0DBE"/>
    <w:rsid w:val="006F2233"/>
    <w:rsid w:val="00702274"/>
    <w:rsid w:val="00722333"/>
    <w:rsid w:val="0074418C"/>
    <w:rsid w:val="00762A65"/>
    <w:rsid w:val="00770F14"/>
    <w:rsid w:val="0079045F"/>
    <w:rsid w:val="007D090B"/>
    <w:rsid w:val="007D17FC"/>
    <w:rsid w:val="007D1865"/>
    <w:rsid w:val="007E571C"/>
    <w:rsid w:val="00807772"/>
    <w:rsid w:val="0085254C"/>
    <w:rsid w:val="008552B5"/>
    <w:rsid w:val="00861478"/>
    <w:rsid w:val="008617D2"/>
    <w:rsid w:val="00890EDE"/>
    <w:rsid w:val="00894AA3"/>
    <w:rsid w:val="008A0112"/>
    <w:rsid w:val="008D076E"/>
    <w:rsid w:val="008D0DB4"/>
    <w:rsid w:val="00915239"/>
    <w:rsid w:val="00916F5B"/>
    <w:rsid w:val="00943382"/>
    <w:rsid w:val="009502F9"/>
    <w:rsid w:val="0097396C"/>
    <w:rsid w:val="00980546"/>
    <w:rsid w:val="0098496D"/>
    <w:rsid w:val="009B4002"/>
    <w:rsid w:val="009C4F0A"/>
    <w:rsid w:val="009F2E00"/>
    <w:rsid w:val="00A1313F"/>
    <w:rsid w:val="00A344BE"/>
    <w:rsid w:val="00A5606B"/>
    <w:rsid w:val="00A658D1"/>
    <w:rsid w:val="00A7563A"/>
    <w:rsid w:val="00A77DD6"/>
    <w:rsid w:val="00A80370"/>
    <w:rsid w:val="00A86E50"/>
    <w:rsid w:val="00A9157D"/>
    <w:rsid w:val="00B06799"/>
    <w:rsid w:val="00B66168"/>
    <w:rsid w:val="00B7128D"/>
    <w:rsid w:val="00B72AE7"/>
    <w:rsid w:val="00B82DDA"/>
    <w:rsid w:val="00B94BC1"/>
    <w:rsid w:val="00C03388"/>
    <w:rsid w:val="00C06414"/>
    <w:rsid w:val="00C3735B"/>
    <w:rsid w:val="00C508D0"/>
    <w:rsid w:val="00C61F88"/>
    <w:rsid w:val="00C7772C"/>
    <w:rsid w:val="00CB6840"/>
    <w:rsid w:val="00CC2829"/>
    <w:rsid w:val="00CD38FD"/>
    <w:rsid w:val="00CF25CB"/>
    <w:rsid w:val="00CF756B"/>
    <w:rsid w:val="00D014DE"/>
    <w:rsid w:val="00D124EA"/>
    <w:rsid w:val="00D44DC3"/>
    <w:rsid w:val="00D95154"/>
    <w:rsid w:val="00DA052E"/>
    <w:rsid w:val="00DB0217"/>
    <w:rsid w:val="00DB5600"/>
    <w:rsid w:val="00DC0356"/>
    <w:rsid w:val="00DF2578"/>
    <w:rsid w:val="00E1524B"/>
    <w:rsid w:val="00E212C9"/>
    <w:rsid w:val="00E22D70"/>
    <w:rsid w:val="00E532D5"/>
    <w:rsid w:val="00E73003"/>
    <w:rsid w:val="00E93C91"/>
    <w:rsid w:val="00EA237F"/>
    <w:rsid w:val="00EE0A86"/>
    <w:rsid w:val="00F42AA0"/>
    <w:rsid w:val="00F57F10"/>
    <w:rsid w:val="00F641B7"/>
    <w:rsid w:val="00F646F0"/>
    <w:rsid w:val="00FB480E"/>
    <w:rsid w:val="00FD27D6"/>
    <w:rsid w:val="00FD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61"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331D61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rsid w:val="00331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sid w:val="00331D61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C06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C06"/>
    <w:pPr>
      <w:suppressAutoHyphens w:val="0"/>
      <w:autoSpaceDN/>
      <w:spacing w:after="160" w:line="240" w:lineRule="auto"/>
      <w:ind w:left="0" w:firstLine="0"/>
      <w:jc w:val="left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C06"/>
    <w:rPr>
      <w:rFonts w:asciiTheme="minorHAnsi" w:eastAsiaTheme="minorHAnsi" w:hAnsiTheme="minorHAnsi" w:cstheme="minorBid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B295-442A-4A60-BB2F-72ED3784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</cp:lastModifiedBy>
  <cp:revision>2</cp:revision>
  <dcterms:created xsi:type="dcterms:W3CDTF">2020-12-21T10:32:00Z</dcterms:created>
  <dcterms:modified xsi:type="dcterms:W3CDTF">2020-12-21T10:32:00Z</dcterms:modified>
</cp:coreProperties>
</file>